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Isac,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4406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C0043B-4DF3-4B5A-AA7D-0BD8DAB862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95E0357-69D7-4C7D-902B-994BB82A450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8236DE-5A1F-4D34-8BDE-AFED9B7BE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4975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97384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43006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73480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973293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88020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