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revisão de fios obsoletos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Avenida Rubens Oscar Guelli, Residencial Parque Pavan,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revisão de fios obsoletos é crucial para garantir a segurança elétrica, prevenir incêndios e assegurar o funcionamento adequado de sistemas elétricos, protegendo a vida e as propriedades da comunidade local.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novembro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5570080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CA6D6A52-9796-40A0-A878-44D694819206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C7384E27-5454-42A4-86A4-07F57FF54C2D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97E2103B-4469-45FD-9B0E-C8493717EC4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98168351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998391227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6890083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36958176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97959258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01640295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