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Fuad Assef Maluf, Residencial Guairá,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6100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471F225-EF5B-4815-8C64-85CA634A034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DD4ED68-5147-4275-93CB-BAE1B9F0B3A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413E394-1CDC-483B-A27B-93EAB72877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545289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948985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578211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36909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291038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69078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