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Leontina Torres França, Residencial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69766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1AE310C-E553-41CE-90CA-693834CD388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CA04F0C-9742-4B1E-87C1-58F9F6B10CF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CCFF24C-8FE6-4366-825B-91E3C2D885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849470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8188860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1642901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3757703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3109708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07641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