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Joana Cherobina, Residencial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33706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E49D7BD-408E-4E21-9853-B9339194432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02256A8-6E29-4D15-A2FE-DCDC2C68F4A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62634EB-A40D-4FA3-BD21-58538DEE5E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671281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0528892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8853931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297423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7212796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791046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