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Marcelo Ronaldo de Faveri, Residencial Amália Luíza,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02640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F4F3E17-9ABC-4DF8-B903-CBB87886B8E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F98B8B6-8FBC-4568-8BDE-BA7C4D69DA5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4BADC39-B783-4024-B947-BEDCB70D48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45924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0015590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9594058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699984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8616544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2497529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