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Noel Rosa,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0613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EF76C66-ED77-4587-9805-2109CD571423}"/>
  </w:font>
  <w:font w:name="Times New Roman">
    <w:charset w:val="00"/>
    <w:family w:val="auto"/>
    <w:pitch w:val="default"/>
  </w:font>
  <w:font w:name="Georgia">
    <w:charset w:val="00"/>
    <w:family w:val="auto"/>
    <w:pitch w:val="default"/>
    <w:sig w:usb0="00000000" w:usb1="00000000" w:usb2="00000000" w:usb3="00000000" w:csb0="00000001" w:csb1="00000000"/>
    <w:embedRegular r:id="rId2" w:fontKey="{7D40A557-C676-46BB-9D5A-3CC4696BEC6B}"/>
  </w:font>
  <w:font w:name="Arial">
    <w:charset w:val="00"/>
    <w:family w:val="auto"/>
    <w:pitch w:val="default"/>
  </w:font>
  <w:font w:name="Cambria">
    <w:charset w:val="00"/>
    <w:family w:val="auto"/>
    <w:pitch w:val="default"/>
    <w:sig w:usb0="00000000" w:usb1="00000000" w:usb2="00000000" w:usb3="00000000" w:csb0="00000001" w:csb1="00000000"/>
    <w:embedRegular r:id="rId3" w:fontKey="{7F4C49D1-6892-4895-9003-0CAEF54300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73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623854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46843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60814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6490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438750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