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Decreto Legislativo Nº 17/2025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ALAN LEAL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Concede o Título Benemérito a Vilson Oschin Alves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novembro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