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36D9" w:rsidP="006C7B8A" w14:paraId="27C444C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236D9">
        <w:rPr>
          <w:rFonts w:ascii="Tahoma" w:hAnsi="Tahoma" w:cs="Tahoma"/>
          <w:b/>
          <w:sz w:val="24"/>
          <w:szCs w:val="24"/>
        </w:rPr>
        <w:t xml:space="preserve">Retirada de galhos de árvore na Rua José Maria Miranda, ao lado da Farmácia </w:t>
      </w:r>
      <w:r w:rsidRPr="00A236D9">
        <w:rPr>
          <w:rFonts w:ascii="Tahoma" w:hAnsi="Tahoma" w:cs="Tahoma"/>
          <w:b/>
          <w:sz w:val="24"/>
          <w:szCs w:val="24"/>
        </w:rPr>
        <w:t>Virgineli</w:t>
      </w:r>
      <w:r w:rsidRPr="00A236D9">
        <w:rPr>
          <w:rFonts w:ascii="Tahoma" w:hAnsi="Tahoma" w:cs="Tahoma"/>
          <w:b/>
          <w:sz w:val="24"/>
          <w:szCs w:val="24"/>
        </w:rPr>
        <w:t xml:space="preserve"> – Centro.</w:t>
      </w:r>
    </w:p>
    <w:p w:rsidR="00287063" w:rsidRPr="006C7B8A" w:rsidP="006C7B8A" w14:paraId="7F498C4D" w14:textId="6FCA5F0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36D9">
        <w:rPr>
          <w:rFonts w:ascii="Tahoma" w:hAnsi="Tahoma" w:cs="Tahoma"/>
          <w:bCs/>
          <w:sz w:val="24"/>
          <w:szCs w:val="24"/>
        </w:rPr>
        <w:t xml:space="preserve">A presente indicação tem como objetivo atender à solicitação dos munícipes, que enfrentam transtornos causados pelo acúmulo de galhos de árvores que se quebraram e caíram devido às fortes chuvas, na altura da Farmácia </w:t>
      </w:r>
      <w:r w:rsidRPr="00A236D9">
        <w:rPr>
          <w:rFonts w:ascii="Tahoma" w:hAnsi="Tahoma" w:cs="Tahoma"/>
          <w:bCs/>
          <w:sz w:val="24"/>
          <w:szCs w:val="24"/>
        </w:rPr>
        <w:t>Virgineli</w:t>
      </w:r>
      <w:r w:rsidRPr="00A236D9">
        <w:rPr>
          <w:rFonts w:ascii="Tahoma" w:hAnsi="Tahoma" w:cs="Tahoma"/>
          <w:bCs/>
          <w:sz w:val="24"/>
          <w:szCs w:val="24"/>
        </w:rPr>
        <w:t>. Essa situação compromete a segurança e a acessibilidade na área central, podendo causar a obstrução da passagem de pedestres e veículos, além de dificultar o fluxo de trânsito em uma área de grande movimento. A intervenção é necessária para garantir a manutenção da limpeza urbana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7DC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2025-11-10T15:48:00Z</dcterms:created>
  <dcterms:modified xsi:type="dcterms:W3CDTF">2025-11-10T15:48:00Z</dcterms:modified>
</cp:coreProperties>
</file>