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83DDE" w:rsidP="006C7B8A" w14:paraId="147E0C3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83DDE">
        <w:rPr>
          <w:rFonts w:ascii="Tahoma" w:hAnsi="Tahoma" w:cs="Tahoma"/>
          <w:b/>
          <w:sz w:val="24"/>
          <w:szCs w:val="24"/>
        </w:rPr>
        <w:t>Retirada de entulho de construção civil na Rua José Maria de Paiva Osório Filho, 72 – Parque Bandeirantes I</w:t>
      </w:r>
      <w:r>
        <w:rPr>
          <w:rFonts w:ascii="Tahoma" w:hAnsi="Tahoma" w:cs="Tahoma"/>
          <w:b/>
          <w:sz w:val="24"/>
          <w:szCs w:val="24"/>
        </w:rPr>
        <w:t>I</w:t>
      </w:r>
    </w:p>
    <w:p w:rsidR="00287063" w:rsidRPr="006C7B8A" w:rsidP="006C7B8A" w14:paraId="7F498C4D" w14:textId="04EA814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D83DDE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entulhos de construção civil descartados de forma irregular na via pública e calçadas, na altura do número 72. Essa situação compromete a segurança e a saúde pública, podendo causar a obstrução da passagem de pedestres e veículos, dificultar a limpeza urbana e servir como foco para a proliferação de vetores. A intervenção é necessária para garantir a manutenção da limpeza e o bem-estar da comunidade local.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22FD8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331"/>
    <w:rsid w:val="0064354C"/>
    <w:rsid w:val="0066023C"/>
    <w:rsid w:val="00675802"/>
    <w:rsid w:val="00682C08"/>
    <w:rsid w:val="00697F40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2B2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0AB1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83DD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1B6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5396D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2025-11-10T16:06:00Z</dcterms:created>
  <dcterms:modified xsi:type="dcterms:W3CDTF">2025-11-10T16:06:00Z</dcterms:modified>
</cp:coreProperties>
</file>