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8BA2CE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9B4E27">
        <w:rPr>
          <w:sz w:val="28"/>
          <w:szCs w:val="28"/>
        </w:rPr>
        <w:t>tapa buraco</w:t>
      </w:r>
      <w:r w:rsidR="00AA2167">
        <w:rPr>
          <w:sz w:val="28"/>
          <w:szCs w:val="28"/>
        </w:rPr>
        <w:t xml:space="preserve"> em toda extensão do Bairro Maria Luiza.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618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44E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745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16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2025-11-10T12:23:00Z</cp:lastPrinted>
  <dcterms:created xsi:type="dcterms:W3CDTF">2025-11-10T14:51:00Z</dcterms:created>
  <dcterms:modified xsi:type="dcterms:W3CDTF">2025-11-10T14:51:00Z</dcterms:modified>
</cp:coreProperties>
</file>