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7986" w:rsidP="00C37F5C" w14:paraId="4EA593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bookmarkStart w:id="0" w:name="_Hlk189743239"/>
      <w:bookmarkEnd w:id="0"/>
      <w:permStart w:id="1" w:edGrp="everyone"/>
    </w:p>
    <w:p w:rsidR="00C37F5C" w:rsidP="00D93211" w14:paraId="486E7BC9" w14:textId="6D75ADB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0F5582">
        <w:rPr>
          <w:rFonts w:ascii="Arial" w:eastAsia="Arial" w:hAnsi="Arial" w:cs="Arial"/>
          <w:b/>
          <w:i/>
          <w:color w:val="000000"/>
          <w:szCs w:val="24"/>
        </w:rPr>
        <w:t>188</w:t>
      </w:r>
      <w:r w:rsidR="00BC3617">
        <w:rPr>
          <w:rFonts w:ascii="Arial" w:eastAsia="Arial" w:hAnsi="Arial" w:cs="Arial"/>
          <w:b/>
          <w:i/>
          <w:color w:val="000000"/>
          <w:szCs w:val="24"/>
        </w:rPr>
        <w:t>/</w:t>
      </w:r>
      <w:r>
        <w:rPr>
          <w:rFonts w:ascii="Arial" w:eastAsia="Arial" w:hAnsi="Arial" w:cs="Arial"/>
          <w:b/>
          <w:i/>
          <w:color w:val="000000"/>
          <w:szCs w:val="24"/>
        </w:rPr>
        <w:t>2025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>
        <w:rPr>
          <w:rFonts w:ascii="Arial" w:eastAsia="Arial" w:hAnsi="Arial" w:cs="Arial"/>
          <w:b/>
          <w:i/>
          <w:color w:val="000000"/>
          <w:szCs w:val="24"/>
        </w:rPr>
        <w:t>–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Pr="00D93211" w:rsidR="00D93211">
        <w:rPr>
          <w:rFonts w:ascii="Arial" w:eastAsia="Arial" w:hAnsi="Arial" w:cs="Arial"/>
          <w:b/>
          <w:i/>
          <w:color w:val="000000"/>
          <w:szCs w:val="24"/>
        </w:rPr>
        <w:t>Gabinete do Vereador César Bianchi</w:t>
      </w:r>
    </w:p>
    <w:p w:rsidR="00247F63" w:rsidP="00D93211" w14:paraId="56120EF8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szCs w:val="24"/>
        </w:rPr>
      </w:pPr>
    </w:p>
    <w:p w:rsidR="00C37F5C" w:rsidRPr="009C747B" w:rsidP="00C37F5C" w14:paraId="6E4AE3C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P="00C37F5C" w14:paraId="4A109D3C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8C604B" w:rsidP="008C604B" w14:paraId="207B8FB8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8C604B" w:rsidRPr="008C604B" w:rsidP="008C604B" w14:paraId="6761BEE8" w14:textId="0BFD61EB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34004B">
        <w:rPr>
          <w:rFonts w:ascii="Arial" w:hAnsi="Arial" w:cs="Arial"/>
          <w:iCs/>
          <w:szCs w:val="24"/>
        </w:rPr>
        <w:t xml:space="preserve">Indico ao Exmo. Senhor Prefeito Municipal, junto ao departamento competente, </w:t>
      </w:r>
      <w:r w:rsidR="000F5582">
        <w:rPr>
          <w:rFonts w:ascii="Arial" w:hAnsi="Arial" w:cs="Arial"/>
          <w:iCs/>
          <w:szCs w:val="24"/>
        </w:rPr>
        <w:t>a</w:t>
      </w:r>
      <w:r w:rsidRPr="0034004B">
        <w:rPr>
          <w:rFonts w:ascii="Arial" w:hAnsi="Arial" w:cs="Arial"/>
          <w:iCs/>
          <w:szCs w:val="24"/>
        </w:rPr>
        <w:t xml:space="preserve"> realiza</w:t>
      </w:r>
      <w:r w:rsidR="000F5582">
        <w:rPr>
          <w:rFonts w:ascii="Arial" w:hAnsi="Arial" w:cs="Arial"/>
          <w:iCs/>
          <w:szCs w:val="24"/>
        </w:rPr>
        <w:t>ção de</w:t>
      </w:r>
      <w:r w:rsidRPr="0034004B">
        <w:rPr>
          <w:rFonts w:ascii="Arial" w:hAnsi="Arial" w:cs="Arial"/>
          <w:iCs/>
          <w:szCs w:val="24"/>
        </w:rPr>
        <w:t xml:space="preserve"> serviço</w:t>
      </w:r>
      <w:r w:rsidR="000F5582">
        <w:rPr>
          <w:rFonts w:ascii="Arial" w:hAnsi="Arial" w:cs="Arial"/>
          <w:iCs/>
          <w:szCs w:val="24"/>
        </w:rPr>
        <w:t xml:space="preserve"> de instalação</w:t>
      </w:r>
      <w:r w:rsidRPr="0034004B">
        <w:rPr>
          <w:rFonts w:ascii="Arial" w:hAnsi="Arial" w:cs="Arial"/>
          <w:iCs/>
          <w:szCs w:val="24"/>
        </w:rPr>
        <w:t xml:space="preserve"> </w:t>
      </w:r>
      <w:r w:rsidR="007A2556">
        <w:rPr>
          <w:rFonts w:ascii="Arial" w:hAnsi="Arial" w:cs="Arial"/>
          <w:iCs/>
          <w:szCs w:val="24"/>
        </w:rPr>
        <w:t>de iluminação</w:t>
      </w:r>
      <w:r w:rsidRPr="0034004B">
        <w:rPr>
          <w:rFonts w:ascii="Arial" w:hAnsi="Arial" w:cs="Arial"/>
          <w:iCs/>
          <w:szCs w:val="24"/>
        </w:rPr>
        <w:t xml:space="preserve"> </w:t>
      </w:r>
      <w:bookmarkStart w:id="2" w:name="_Hlk194655590"/>
      <w:r w:rsidR="0054397F">
        <w:rPr>
          <w:rFonts w:ascii="Arial" w:hAnsi="Arial" w:cs="Arial"/>
          <w:iCs/>
          <w:szCs w:val="24"/>
        </w:rPr>
        <w:t xml:space="preserve">pública </w:t>
      </w:r>
      <w:r w:rsidRPr="0034004B">
        <w:rPr>
          <w:rFonts w:ascii="Arial" w:hAnsi="Arial" w:cs="Arial"/>
          <w:iCs/>
          <w:szCs w:val="24"/>
        </w:rPr>
        <w:t xml:space="preserve">na </w:t>
      </w:r>
      <w:r w:rsidR="000F5582">
        <w:rPr>
          <w:rFonts w:ascii="Arial" w:hAnsi="Arial" w:cs="Arial"/>
          <w:iCs/>
          <w:szCs w:val="24"/>
        </w:rPr>
        <w:t>viela que liga a Rua São Tito à Rua São Simão</w:t>
      </w:r>
      <w:r w:rsidRPr="0034004B">
        <w:rPr>
          <w:rFonts w:ascii="Arial" w:hAnsi="Arial" w:cs="Arial"/>
          <w:iCs/>
          <w:szCs w:val="24"/>
        </w:rPr>
        <w:t xml:space="preserve">, </w:t>
      </w:r>
      <w:r w:rsidR="00AA7317">
        <w:rPr>
          <w:rFonts w:ascii="Arial" w:hAnsi="Arial" w:cs="Arial"/>
          <w:iCs/>
          <w:szCs w:val="24"/>
        </w:rPr>
        <w:t>próximo ao número</w:t>
      </w:r>
      <w:r w:rsidR="00247F63">
        <w:rPr>
          <w:rFonts w:ascii="Arial" w:hAnsi="Arial" w:cs="Arial"/>
          <w:iCs/>
          <w:szCs w:val="24"/>
        </w:rPr>
        <w:t xml:space="preserve"> </w:t>
      </w:r>
      <w:r w:rsidR="000F5582">
        <w:rPr>
          <w:rFonts w:ascii="Arial" w:hAnsi="Arial" w:cs="Arial"/>
          <w:iCs/>
          <w:szCs w:val="24"/>
        </w:rPr>
        <w:t>93 da Rua São Tito</w:t>
      </w:r>
      <w:r w:rsidR="00AA7317">
        <w:rPr>
          <w:rFonts w:ascii="Arial" w:hAnsi="Arial" w:cs="Arial"/>
          <w:iCs/>
          <w:szCs w:val="24"/>
        </w:rPr>
        <w:t xml:space="preserve">, </w:t>
      </w:r>
      <w:r w:rsidRPr="0034004B">
        <w:rPr>
          <w:rFonts w:ascii="Arial" w:hAnsi="Arial" w:cs="Arial"/>
          <w:iCs/>
          <w:szCs w:val="24"/>
        </w:rPr>
        <w:t>no Bairro</w:t>
      </w:r>
      <w:r>
        <w:rPr>
          <w:rFonts w:ascii="Arial" w:hAnsi="Arial" w:cs="Arial"/>
          <w:iCs/>
          <w:szCs w:val="24"/>
        </w:rPr>
        <w:t xml:space="preserve"> </w:t>
      </w:r>
      <w:r w:rsidR="000F5582">
        <w:rPr>
          <w:rFonts w:ascii="Arial" w:hAnsi="Arial" w:cs="Arial"/>
          <w:iCs/>
          <w:szCs w:val="24"/>
        </w:rPr>
        <w:t>Condomínio Coronel</w:t>
      </w:r>
      <w:r w:rsidR="00AA7317">
        <w:rPr>
          <w:rFonts w:ascii="Arial" w:hAnsi="Arial" w:cs="Arial"/>
          <w:iCs/>
          <w:szCs w:val="24"/>
        </w:rPr>
        <w:t>.</w:t>
      </w:r>
    </w:p>
    <w:bookmarkEnd w:id="2"/>
    <w:p w:rsidR="004C7969" w:rsidRPr="004C7969" w:rsidP="004C7969" w14:paraId="724BAFA3" w14:textId="2BE5CB3C">
      <w:pPr>
        <w:spacing w:line="360" w:lineRule="auto"/>
        <w:ind w:firstLine="709"/>
        <w:jc w:val="both"/>
        <w:rPr>
          <w:rFonts w:ascii="Tahoma" w:hAnsi="Tahoma" w:cs="Tahoma"/>
          <w:szCs w:val="24"/>
        </w:rPr>
      </w:pPr>
    </w:p>
    <w:p w:rsidR="00BD7829" w:rsidP="00952B15" w14:paraId="00C9F6DC" w14:textId="6D0315A5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bookmarkStart w:id="3" w:name="_Hlk190078533"/>
      <w:r w:rsidRPr="00952B15" w:rsidR="00952B15">
        <w:rPr>
          <w:rFonts w:ascii="Arial" w:hAnsi="Arial" w:cs="Arial"/>
          <w:iCs/>
          <w:szCs w:val="24"/>
        </w:rPr>
        <w:t xml:space="preserve">Tal solicitação se justifica na medida em que este vereador </w:t>
      </w:r>
      <w:bookmarkEnd w:id="3"/>
      <w:r>
        <w:rPr>
          <w:rFonts w:ascii="Arial" w:hAnsi="Arial" w:cs="Arial"/>
          <w:iCs/>
          <w:szCs w:val="24"/>
        </w:rPr>
        <w:t xml:space="preserve">foi contatado pelos moradores da região pedindo </w:t>
      </w:r>
      <w:r w:rsidR="007A2556">
        <w:rPr>
          <w:rFonts w:ascii="Arial" w:hAnsi="Arial" w:cs="Arial"/>
          <w:iCs/>
          <w:szCs w:val="24"/>
        </w:rPr>
        <w:t>que fosse feita a iluminação da viela. A iluminação adequada é importante para a segurança dos moradores e para tornar o local transitável durante a noite.</w:t>
      </w:r>
    </w:p>
    <w:p w:rsidR="000F5582" w:rsidRPr="004C7969" w:rsidP="00952B15" w14:paraId="1A8609CF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087986" w:rsidP="00087986" w14:paraId="6D8D145E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problema.</w:t>
      </w:r>
    </w:p>
    <w:p w:rsidR="00C37F5C" w:rsidP="00C37F5C" w14:paraId="1D9DF35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F8C20E6" w14:textId="301F2EA9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0F5582">
        <w:rPr>
          <w:rFonts w:ascii="Arial" w:hAnsi="Arial" w:cs="Arial"/>
          <w:szCs w:val="24"/>
        </w:rPr>
        <w:t>10</w:t>
      </w:r>
      <w:r w:rsidR="00964557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de </w:t>
      </w:r>
      <w:r w:rsidR="000F5582">
        <w:rPr>
          <w:rFonts w:ascii="Arial" w:hAnsi="Arial" w:cs="Arial"/>
          <w:szCs w:val="24"/>
        </w:rPr>
        <w:t>novembro</w:t>
      </w:r>
      <w:r>
        <w:rPr>
          <w:rFonts w:ascii="Arial" w:hAnsi="Arial" w:cs="Arial"/>
          <w:szCs w:val="24"/>
        </w:rPr>
        <w:t xml:space="preserve"> de 2025.</w:t>
      </w:r>
    </w:p>
    <w:p w:rsidR="00C37F5C" w:rsidRPr="009C747B" w:rsidP="00C37F5C" w14:paraId="4DD6F36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5897D139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1318FD" w:rsidP="00C37F5C" w14:paraId="1135F143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7F29AD9E" w14:textId="7CF695BC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210EA9F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4A9BEF47" w14:textId="0820BE1F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175220861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2267906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456FBC86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César Bianchi</w:t>
      </w:r>
    </w:p>
    <w:p w:rsidR="00C37F5C" w:rsidRPr="00E9743B" w:rsidP="00C37F5C" w14:paraId="76CF097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50FD339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6B242A" w:rsidP="00601B0A" w14:paraId="404B6B60" w14:textId="15462908"/>
    <w:p w:rsidR="006B242A" w:rsidP="00601B0A" w14:paraId="0BE92D88" w14:textId="4D30FAD2"/>
    <w:p w:rsidR="006B242A" w:rsidP="00601B0A" w14:paraId="6B1333C9" w14:textId="5AB69CA1"/>
    <w:p w:rsidR="006B242A" w:rsidP="00601B0A" w14:paraId="2AA3BB02" w14:textId="3752D936"/>
    <w:p w:rsidR="004C7969" w:rsidP="00601B0A" w14:paraId="0063BB5F" w14:textId="3A41E407"/>
    <w:p w:rsidR="004C7969" w:rsidP="00601B0A" w14:paraId="44ED6FC3" w14:textId="02D0C95E"/>
    <w:permEnd w:id="1"/>
    <w:p w:rsidR="004C7969" w:rsidP="009F2A3A" w14:paraId="17F7C436" w14:textId="5A5F9C0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34FA"/>
    <w:rsid w:val="0007556D"/>
    <w:rsid w:val="00087986"/>
    <w:rsid w:val="00090AF9"/>
    <w:rsid w:val="000A35A0"/>
    <w:rsid w:val="000D2BDC"/>
    <w:rsid w:val="000F5582"/>
    <w:rsid w:val="00100001"/>
    <w:rsid w:val="00104AAA"/>
    <w:rsid w:val="001317C2"/>
    <w:rsid w:val="001318FD"/>
    <w:rsid w:val="001333B9"/>
    <w:rsid w:val="0015657E"/>
    <w:rsid w:val="00156CF8"/>
    <w:rsid w:val="001A0E6B"/>
    <w:rsid w:val="0024538E"/>
    <w:rsid w:val="00245CB2"/>
    <w:rsid w:val="00247F63"/>
    <w:rsid w:val="0025250E"/>
    <w:rsid w:val="0026023B"/>
    <w:rsid w:val="002D1290"/>
    <w:rsid w:val="0034004B"/>
    <w:rsid w:val="00364A20"/>
    <w:rsid w:val="00380378"/>
    <w:rsid w:val="003F2D4A"/>
    <w:rsid w:val="004231D2"/>
    <w:rsid w:val="00460A32"/>
    <w:rsid w:val="00495985"/>
    <w:rsid w:val="004B2CC9"/>
    <w:rsid w:val="004C7969"/>
    <w:rsid w:val="0051286F"/>
    <w:rsid w:val="00525337"/>
    <w:rsid w:val="0053598F"/>
    <w:rsid w:val="0054397F"/>
    <w:rsid w:val="00551858"/>
    <w:rsid w:val="00584753"/>
    <w:rsid w:val="005C1D29"/>
    <w:rsid w:val="005E018F"/>
    <w:rsid w:val="00601B0A"/>
    <w:rsid w:val="00622A1F"/>
    <w:rsid w:val="00626437"/>
    <w:rsid w:val="00632FA0"/>
    <w:rsid w:val="006B242A"/>
    <w:rsid w:val="006C41A4"/>
    <w:rsid w:val="006D1E9A"/>
    <w:rsid w:val="006D7BC1"/>
    <w:rsid w:val="0073384D"/>
    <w:rsid w:val="00747D6C"/>
    <w:rsid w:val="007526B7"/>
    <w:rsid w:val="007662E5"/>
    <w:rsid w:val="007A2556"/>
    <w:rsid w:val="007B0556"/>
    <w:rsid w:val="007D0FC3"/>
    <w:rsid w:val="00822396"/>
    <w:rsid w:val="00822795"/>
    <w:rsid w:val="0082384B"/>
    <w:rsid w:val="00830D2B"/>
    <w:rsid w:val="008C604B"/>
    <w:rsid w:val="00952B15"/>
    <w:rsid w:val="00964557"/>
    <w:rsid w:val="0097160D"/>
    <w:rsid w:val="00980118"/>
    <w:rsid w:val="009C747B"/>
    <w:rsid w:val="009E00A4"/>
    <w:rsid w:val="009F2A3A"/>
    <w:rsid w:val="00A06CF2"/>
    <w:rsid w:val="00A07683"/>
    <w:rsid w:val="00A13F15"/>
    <w:rsid w:val="00A74094"/>
    <w:rsid w:val="00AA7317"/>
    <w:rsid w:val="00AB23A7"/>
    <w:rsid w:val="00AE6AEE"/>
    <w:rsid w:val="00B526CF"/>
    <w:rsid w:val="00B55E11"/>
    <w:rsid w:val="00B94FDB"/>
    <w:rsid w:val="00BB5BEF"/>
    <w:rsid w:val="00BC3617"/>
    <w:rsid w:val="00BD7829"/>
    <w:rsid w:val="00C00C1E"/>
    <w:rsid w:val="00C36776"/>
    <w:rsid w:val="00C37F5C"/>
    <w:rsid w:val="00C55E3A"/>
    <w:rsid w:val="00C9409A"/>
    <w:rsid w:val="00CD6B58"/>
    <w:rsid w:val="00CE6C6F"/>
    <w:rsid w:val="00CF401E"/>
    <w:rsid w:val="00D1050E"/>
    <w:rsid w:val="00D5334A"/>
    <w:rsid w:val="00D76540"/>
    <w:rsid w:val="00D82042"/>
    <w:rsid w:val="00D93211"/>
    <w:rsid w:val="00DE0AFB"/>
    <w:rsid w:val="00E47FBA"/>
    <w:rsid w:val="00E9743B"/>
    <w:rsid w:val="00EC5F82"/>
    <w:rsid w:val="00EF788E"/>
    <w:rsid w:val="00F61D84"/>
    <w:rsid w:val="00F65F0C"/>
    <w:rsid w:val="00F87D35"/>
    <w:rsid w:val="00FC74C3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08AB5C-7862-4727-BA75-C0EE62D56D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133</Words>
  <Characters>724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Cezao da Farmacia</cp:lastModifiedBy>
  <cp:revision>3</cp:revision>
  <cp:lastPrinted>2021-02-25T18:05:00Z</cp:lastPrinted>
  <dcterms:created xsi:type="dcterms:W3CDTF">2025-11-10T13:05:00Z</dcterms:created>
  <dcterms:modified xsi:type="dcterms:W3CDTF">2025-11-10T13:32:00Z</dcterms:modified>
</cp:coreProperties>
</file>