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Cipriano, 505 -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Cipriano, 505 -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problema tem causado mau cheiro e escoamento de resíduos na via pública, trazendo transtornos aos moradores e riscos à saúde, além de prejudicar a conservação do asfalto e o trânsito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8147166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2191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C91EED2-D59E-4A20-946C-27EC7F6B88C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2E9FFFE-4702-447C-8327-98661F1CEAE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5960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317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5740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544552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48668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09398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