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C35AA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13FE">
        <w:rPr>
          <w:sz w:val="28"/>
          <w:szCs w:val="28"/>
        </w:rPr>
        <w:t>operação tapa buraco</w:t>
      </w:r>
      <w:r w:rsidR="00C27598">
        <w:rPr>
          <w:sz w:val="28"/>
          <w:szCs w:val="28"/>
        </w:rPr>
        <w:t xml:space="preserve"> na Rua Ceará, </w:t>
      </w:r>
      <w:r w:rsidR="002713FE">
        <w:rPr>
          <w:sz w:val="28"/>
          <w:szCs w:val="28"/>
        </w:rPr>
        <w:t>18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02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433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2025-11-10T11:54:00Z</cp:lastPrinted>
  <dcterms:created xsi:type="dcterms:W3CDTF">2025-11-10T11:55:00Z</dcterms:created>
  <dcterms:modified xsi:type="dcterms:W3CDTF">2025-11-10T11:55:00Z</dcterms:modified>
</cp:coreProperties>
</file>