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A0E05" w:rsidRPr="003D3BF7" w:rsidP="000A0E05" w14:paraId="35FA5F1D" w14:textId="77777777">
      <w:pPr>
        <w:suppressAutoHyphens/>
        <w:spacing w:after="0" w:line="276" w:lineRule="auto"/>
        <w:jc w:val="center"/>
        <w:rPr>
          <w:rFonts w:ascii="Georgia" w:eastAsia="Times New Roman" w:hAnsi="Georgia" w:cs="Arial"/>
          <w:b/>
          <w:bCs/>
          <w:color w:val="000000" w:themeColor="text1"/>
          <w:sz w:val="24"/>
          <w:szCs w:val="24"/>
          <w:shd w:val="clear" w:color="auto" w:fill="FFFFFF" w:themeFill="background1"/>
          <w:lang w:eastAsia="pt-BR"/>
        </w:rPr>
      </w:pPr>
      <w:permStart w:id="0" w:edGrp="everyone"/>
    </w:p>
    <w:p w:rsidR="000A0E05" w:rsidRPr="003D3BF7" w:rsidP="000A0E05" w14:paraId="57FBEB99" w14:textId="77777777">
      <w:pPr>
        <w:suppressAutoHyphens/>
        <w:spacing w:after="0" w:line="276" w:lineRule="auto"/>
        <w:jc w:val="center"/>
        <w:rPr>
          <w:rFonts w:ascii="Georgia" w:eastAsia="Times New Roman" w:hAnsi="Georgia" w:cs="Arial"/>
          <w:b/>
          <w:bCs/>
          <w:color w:val="000000" w:themeColor="text1"/>
          <w:sz w:val="24"/>
          <w:szCs w:val="24"/>
          <w:shd w:val="clear" w:color="auto" w:fill="FFFFFF" w:themeFill="background1"/>
          <w:lang w:eastAsia="pt-BR"/>
        </w:rPr>
      </w:pPr>
    </w:p>
    <w:p w:rsidR="000A0E05" w:rsidRPr="003D3BF7" w:rsidP="00B42161" w14:paraId="1F28A1BB" w14:textId="7EB0A782">
      <w:pPr>
        <w:suppressAutoHyphens/>
        <w:spacing w:after="0" w:line="276" w:lineRule="auto"/>
        <w:jc w:val="center"/>
        <w:rPr>
          <w:rFonts w:ascii="Georgia" w:eastAsia="Times New Roman" w:hAnsi="Georgia" w:cs="Arial"/>
          <w:b/>
          <w:bCs/>
          <w:color w:val="000000" w:themeColor="text1"/>
          <w:sz w:val="24"/>
          <w:szCs w:val="24"/>
          <w:lang w:eastAsia="pt-BR"/>
        </w:rPr>
      </w:pPr>
      <w:r w:rsidRPr="003D3BF7">
        <w:rPr>
          <w:rFonts w:ascii="Georgia" w:eastAsia="Times New Roman" w:hAnsi="Georgia" w:cs="Arial"/>
          <w:b/>
          <w:bCs/>
          <w:color w:val="000000" w:themeColor="text1"/>
          <w:sz w:val="24"/>
          <w:szCs w:val="24"/>
          <w:shd w:val="clear" w:color="auto" w:fill="FFFFFF" w:themeFill="background1"/>
          <w:lang w:eastAsia="pt-BR"/>
        </w:rPr>
        <w:t>PROJETO</w:t>
      </w:r>
      <w:r w:rsidRPr="003D3BF7">
        <w:rPr>
          <w:rFonts w:ascii="Georgia" w:eastAsia="Times New Roman" w:hAnsi="Georgia" w:cs="Arial"/>
          <w:b/>
          <w:bCs/>
          <w:color w:val="000000" w:themeColor="text1"/>
          <w:sz w:val="24"/>
          <w:szCs w:val="24"/>
          <w:lang w:eastAsia="pt-BR"/>
        </w:rPr>
        <w:t xml:space="preserve"> DE DECRETO</w:t>
      </w:r>
      <w:r w:rsidRPr="003D3BF7" w:rsidR="00B42161">
        <w:rPr>
          <w:rFonts w:ascii="Georgia" w:eastAsia="Times New Roman" w:hAnsi="Georgia" w:cs="Arial"/>
          <w:b/>
          <w:bCs/>
          <w:color w:val="000000" w:themeColor="text1"/>
          <w:sz w:val="24"/>
          <w:szCs w:val="24"/>
          <w:lang w:eastAsia="pt-BR"/>
        </w:rPr>
        <w:t xml:space="preserve"> </w:t>
      </w:r>
      <w:r w:rsidRPr="003D3BF7">
        <w:rPr>
          <w:rFonts w:ascii="Georgia" w:eastAsia="Times New Roman" w:hAnsi="Georgia" w:cs="Arial"/>
          <w:b/>
          <w:bCs/>
          <w:color w:val="000000" w:themeColor="text1"/>
          <w:sz w:val="24"/>
          <w:szCs w:val="24"/>
          <w:lang w:eastAsia="pt-BR"/>
        </w:rPr>
        <w:t>LEGISLATIVO nº __________2025</w:t>
      </w:r>
    </w:p>
    <w:p w:rsidR="000A0E05" w:rsidRPr="003D3BF7" w:rsidP="00B42161" w14:paraId="74D1343C" w14:textId="77777777">
      <w:pPr>
        <w:suppressAutoHyphens/>
        <w:spacing w:after="0" w:line="276" w:lineRule="auto"/>
        <w:rPr>
          <w:rFonts w:ascii="Georgia" w:eastAsia="Times New Roman" w:hAnsi="Georgia" w:cs="Arial"/>
          <w:b/>
          <w:bCs/>
          <w:color w:val="000000" w:themeColor="text1"/>
          <w:sz w:val="24"/>
          <w:szCs w:val="24"/>
          <w:lang w:eastAsia="pt-BR"/>
        </w:rPr>
      </w:pPr>
    </w:p>
    <w:p w:rsidR="000A0E05" w:rsidRPr="003D3BF7" w:rsidP="00B42161" w14:paraId="18CDCF92" w14:textId="77777777">
      <w:pPr>
        <w:suppressAutoHyphens/>
        <w:spacing w:after="0" w:line="276" w:lineRule="auto"/>
        <w:jc w:val="right"/>
        <w:rPr>
          <w:rFonts w:ascii="Georgia" w:eastAsia="Times New Roman" w:hAnsi="Georgia" w:cs="Arial"/>
          <w:b/>
          <w:bCs/>
          <w:color w:val="000000" w:themeColor="text1"/>
          <w:sz w:val="24"/>
          <w:szCs w:val="24"/>
          <w:lang w:eastAsia="pt-BR"/>
        </w:rPr>
      </w:pPr>
    </w:p>
    <w:p w:rsidR="000A0E05" w:rsidRPr="003D3BF7" w:rsidP="00B42161" w14:paraId="2AA0CB90" w14:textId="77777777">
      <w:pPr>
        <w:suppressAutoHyphens/>
        <w:spacing w:after="0" w:line="276" w:lineRule="auto"/>
        <w:jc w:val="right"/>
        <w:rPr>
          <w:rFonts w:ascii="Georgia" w:eastAsia="Times New Roman" w:hAnsi="Georgia" w:cs="Arial"/>
          <w:b/>
          <w:bCs/>
          <w:color w:val="000000" w:themeColor="text1"/>
          <w:sz w:val="24"/>
          <w:szCs w:val="24"/>
          <w:lang w:eastAsia="pt-BR"/>
        </w:rPr>
      </w:pPr>
    </w:p>
    <w:p w:rsidR="00B42161" w:rsidRPr="003D3BF7" w:rsidP="00B42161" w14:paraId="42419D21" w14:textId="3CC25E39">
      <w:pPr>
        <w:spacing w:after="0" w:line="276" w:lineRule="auto"/>
        <w:ind w:left="4111"/>
        <w:jc w:val="both"/>
        <w:rPr>
          <w:rFonts w:ascii="Georgia" w:eastAsia="Times New Roman" w:hAnsi="Georgia" w:cstheme="minorHAnsi"/>
          <w:b/>
          <w:bCs/>
          <w:kern w:val="36"/>
          <w:sz w:val="24"/>
          <w:szCs w:val="24"/>
          <w:lang w:eastAsia="pt-BR"/>
        </w:rPr>
      </w:pPr>
      <w:r w:rsidRPr="003D3BF7">
        <w:rPr>
          <w:rFonts w:ascii="Georgia" w:eastAsia="Times New Roman" w:hAnsi="Georgia" w:cstheme="minorHAnsi"/>
          <w:b/>
          <w:bCs/>
          <w:kern w:val="36"/>
          <w:sz w:val="24"/>
          <w:szCs w:val="24"/>
          <w:lang w:eastAsia="pt-BR"/>
        </w:rPr>
        <w:t>“Confere o título de Cidadão Sumareense ao Pastor Dário da Silva”</w:t>
      </w:r>
    </w:p>
    <w:p w:rsidR="00B42161" w:rsidRPr="003D3BF7" w:rsidP="00B42161" w14:paraId="2DFF68A5" w14:textId="77777777">
      <w:pPr>
        <w:spacing w:after="0" w:line="276" w:lineRule="auto"/>
        <w:ind w:left="4111"/>
        <w:jc w:val="both"/>
        <w:rPr>
          <w:rFonts w:ascii="Georgia" w:eastAsia="Times New Roman" w:hAnsi="Georgia" w:cstheme="minorHAnsi"/>
          <w:b/>
          <w:bCs/>
          <w:kern w:val="36"/>
          <w:sz w:val="24"/>
          <w:szCs w:val="24"/>
          <w:lang w:eastAsia="pt-BR"/>
        </w:rPr>
      </w:pPr>
    </w:p>
    <w:p w:rsidR="00B42161" w:rsidRPr="003D3BF7" w:rsidP="00B42161" w14:paraId="7BD44A78" w14:textId="2B852594">
      <w:pPr>
        <w:spacing w:after="0" w:line="276" w:lineRule="auto"/>
        <w:ind w:left="4111"/>
        <w:jc w:val="both"/>
        <w:rPr>
          <w:rFonts w:ascii="Georgia" w:eastAsia="Times New Roman" w:hAnsi="Georgia" w:cstheme="minorHAnsi"/>
          <w:spacing w:val="2"/>
          <w:sz w:val="24"/>
          <w:szCs w:val="24"/>
          <w:lang w:eastAsia="pt-BR"/>
        </w:rPr>
      </w:pPr>
      <w:r w:rsidRPr="003D3BF7">
        <w:rPr>
          <w:rFonts w:ascii="Georgia" w:eastAsia="Times New Roman" w:hAnsi="Georgia" w:cstheme="minorHAnsi"/>
          <w:b/>
          <w:bCs/>
          <w:kern w:val="36"/>
          <w:sz w:val="24"/>
          <w:szCs w:val="24"/>
          <w:lang w:eastAsia="pt-BR"/>
        </w:rPr>
        <w:t xml:space="preserve">Autoria: </w:t>
      </w:r>
      <w:r w:rsidRPr="003D3BF7">
        <w:rPr>
          <w:rFonts w:ascii="Georgia" w:eastAsia="Times New Roman" w:hAnsi="Georgia" w:cstheme="minorHAnsi"/>
          <w:kern w:val="36"/>
          <w:sz w:val="24"/>
          <w:szCs w:val="24"/>
          <w:lang w:eastAsia="pt-BR"/>
        </w:rPr>
        <w:t>Vereador Joel Cardoso</w:t>
      </w:r>
    </w:p>
    <w:p w:rsidR="00B42161" w:rsidRPr="003D3BF7" w:rsidP="00B42161" w14:paraId="714B965C" w14:textId="77777777">
      <w:pPr>
        <w:spacing w:after="0" w:line="276" w:lineRule="auto"/>
        <w:ind w:left="4111"/>
        <w:jc w:val="both"/>
        <w:rPr>
          <w:rFonts w:ascii="Georgia" w:eastAsia="Times New Roman" w:hAnsi="Georgia" w:cstheme="minorHAnsi"/>
          <w:b/>
          <w:bCs/>
          <w:kern w:val="36"/>
          <w:sz w:val="24"/>
          <w:szCs w:val="24"/>
          <w:lang w:eastAsia="pt-BR"/>
        </w:rPr>
      </w:pPr>
    </w:p>
    <w:p w:rsidR="000A0E05" w:rsidRPr="003D3BF7" w:rsidP="00B42161" w14:paraId="1B152C35" w14:textId="77777777">
      <w:pPr>
        <w:suppressAutoHyphens/>
        <w:spacing w:after="0" w:line="276" w:lineRule="auto"/>
        <w:jc w:val="both"/>
        <w:rPr>
          <w:rFonts w:ascii="Georgia" w:eastAsia="Times New Roman" w:hAnsi="Georgia" w:cs="Arial"/>
          <w:color w:val="000000" w:themeColor="text1"/>
          <w:sz w:val="24"/>
          <w:szCs w:val="24"/>
          <w:lang w:eastAsia="pt-BR"/>
        </w:rPr>
      </w:pPr>
    </w:p>
    <w:p w:rsidR="000A0E05" w:rsidRPr="003D3BF7" w:rsidP="00B42161" w14:paraId="164D9B43" w14:textId="77777777">
      <w:pPr>
        <w:suppressAutoHyphens/>
        <w:spacing w:after="0" w:line="276" w:lineRule="auto"/>
        <w:jc w:val="both"/>
        <w:rPr>
          <w:rFonts w:ascii="Georgia" w:eastAsia="Times New Roman" w:hAnsi="Georgia" w:cs="Arial"/>
          <w:b/>
          <w:bCs/>
          <w:color w:val="000000" w:themeColor="text1"/>
          <w:sz w:val="24"/>
          <w:szCs w:val="24"/>
          <w:lang w:eastAsia="pt-BR"/>
        </w:rPr>
      </w:pPr>
    </w:p>
    <w:p w:rsidR="00B42161" w:rsidRPr="003D3BF7" w:rsidP="00B42161" w14:paraId="3DCFD0C4" w14:textId="77777777">
      <w:pPr>
        <w:spacing w:after="0" w:line="276" w:lineRule="auto"/>
        <w:jc w:val="both"/>
        <w:rPr>
          <w:rFonts w:ascii="Georgia" w:eastAsia="Times New Roman" w:hAnsi="Georgia" w:cstheme="minorHAnsi"/>
          <w:b/>
          <w:bCs/>
          <w:sz w:val="24"/>
          <w:szCs w:val="24"/>
          <w:lang w:eastAsia="pt-BR"/>
        </w:rPr>
      </w:pPr>
      <w:r w:rsidRPr="003D3BF7">
        <w:rPr>
          <w:rFonts w:ascii="Georgia" w:eastAsia="Times New Roman" w:hAnsi="Georgia" w:cstheme="minorHAnsi"/>
          <w:b/>
          <w:bCs/>
          <w:sz w:val="24"/>
          <w:szCs w:val="24"/>
          <w:lang w:eastAsia="pt-BR"/>
        </w:rPr>
        <w:t>O PRESIDENTE DA CÂMARA MUNICIPAL DE SUMARÉ</w:t>
      </w:r>
    </w:p>
    <w:p w:rsidR="00B42161" w:rsidRPr="003D3BF7" w:rsidP="00B42161" w14:paraId="6888B21D" w14:textId="77777777">
      <w:pPr>
        <w:spacing w:after="0" w:line="276" w:lineRule="auto"/>
        <w:jc w:val="both"/>
        <w:rPr>
          <w:rFonts w:ascii="Georgia" w:eastAsia="Times New Roman" w:hAnsi="Georgia" w:cstheme="minorHAnsi"/>
          <w:sz w:val="24"/>
          <w:szCs w:val="24"/>
          <w:lang w:eastAsia="pt-BR"/>
        </w:rPr>
      </w:pPr>
    </w:p>
    <w:p w:rsidR="00B42161" w:rsidRPr="003D3BF7" w:rsidP="00B42161" w14:paraId="5E5D8D42" w14:textId="77777777">
      <w:pPr>
        <w:spacing w:after="0" w:line="276" w:lineRule="auto"/>
        <w:jc w:val="both"/>
        <w:rPr>
          <w:rFonts w:ascii="Georgia" w:eastAsia="Times New Roman" w:hAnsi="Georgia" w:cstheme="minorHAnsi"/>
          <w:sz w:val="24"/>
          <w:szCs w:val="24"/>
          <w:lang w:eastAsia="pt-BR"/>
        </w:rPr>
      </w:pPr>
    </w:p>
    <w:p w:rsidR="00B42161" w:rsidRPr="003D3BF7" w:rsidP="00B42161" w14:paraId="5F25E43D" w14:textId="77777777">
      <w:pPr>
        <w:spacing w:after="0" w:line="276" w:lineRule="auto"/>
        <w:ind w:firstLine="1134"/>
        <w:jc w:val="both"/>
        <w:rPr>
          <w:rFonts w:ascii="Georgia" w:eastAsia="Times New Roman" w:hAnsi="Georgia" w:cstheme="minorHAnsi"/>
          <w:sz w:val="24"/>
          <w:szCs w:val="24"/>
          <w:lang w:eastAsia="pt-BR"/>
        </w:rPr>
      </w:pPr>
      <w:r w:rsidRPr="003D3BF7">
        <w:rPr>
          <w:rFonts w:ascii="Georgia" w:eastAsia="Times New Roman" w:hAnsi="Georgia" w:cstheme="minorHAnsi"/>
          <w:sz w:val="24"/>
          <w:szCs w:val="24"/>
          <w:lang w:eastAsia="pt-BR"/>
        </w:rPr>
        <w:t>Faço saber que a Câmara Municipal de Sumaré aprovou e eu promulgo o seguinte Decreto Legislativo:</w:t>
      </w:r>
    </w:p>
    <w:p w:rsidR="00B42161" w:rsidRPr="003D3BF7" w:rsidP="00B42161" w14:paraId="4BB1F2F8" w14:textId="77777777">
      <w:pPr>
        <w:spacing w:after="0" w:line="276" w:lineRule="auto"/>
        <w:jc w:val="both"/>
        <w:rPr>
          <w:rFonts w:ascii="Georgia" w:eastAsia="Times New Roman" w:hAnsi="Georgia" w:cstheme="minorHAnsi"/>
          <w:b/>
          <w:bCs/>
          <w:sz w:val="24"/>
          <w:szCs w:val="24"/>
          <w:shd w:val="clear" w:color="auto" w:fill="D9534F"/>
          <w:lang w:eastAsia="pt-BR"/>
        </w:rPr>
      </w:pPr>
      <w:bookmarkStart w:id="1" w:name="artigo_1"/>
    </w:p>
    <w:bookmarkEnd w:id="1"/>
    <w:p w:rsidR="00B42161" w:rsidRPr="003D3BF7" w:rsidP="00B42161" w14:paraId="04C2E2C6" w14:textId="6B043CEA">
      <w:pPr>
        <w:spacing w:after="0" w:line="276" w:lineRule="auto"/>
        <w:ind w:firstLine="1134"/>
        <w:jc w:val="both"/>
        <w:rPr>
          <w:rFonts w:ascii="Georgia" w:eastAsia="Times New Roman" w:hAnsi="Georgia" w:cstheme="minorHAnsi"/>
          <w:sz w:val="24"/>
          <w:szCs w:val="24"/>
          <w:shd w:val="clear" w:color="auto" w:fill="FFFFFF"/>
          <w:lang w:eastAsia="pt-BR"/>
        </w:rPr>
      </w:pPr>
      <w:r w:rsidRPr="003D3BF7">
        <w:rPr>
          <w:rFonts w:ascii="Georgia" w:eastAsia="Times New Roman" w:hAnsi="Georgia" w:cstheme="minorHAnsi"/>
          <w:b/>
          <w:bCs/>
          <w:sz w:val="24"/>
          <w:szCs w:val="24"/>
          <w:lang w:eastAsia="pt-BR"/>
        </w:rPr>
        <w:t>Art. 1º</w:t>
      </w:r>
      <w:r w:rsidRPr="003D3BF7">
        <w:rPr>
          <w:rFonts w:ascii="Georgia" w:eastAsia="Times New Roman" w:hAnsi="Georgia" w:cstheme="minorHAnsi"/>
          <w:sz w:val="24"/>
          <w:szCs w:val="24"/>
          <w:lang w:eastAsia="pt-BR"/>
        </w:rPr>
        <w:t xml:space="preserve"> Fica conferido o Título de Cidadão Sumareense ao </w:t>
      </w:r>
      <w:r w:rsidRPr="003D3BF7">
        <w:rPr>
          <w:rFonts w:ascii="Georgia" w:eastAsia="Times New Roman" w:hAnsi="Georgia" w:cstheme="minorHAnsi"/>
          <w:b/>
          <w:bCs/>
          <w:sz w:val="24"/>
          <w:szCs w:val="24"/>
          <w:lang w:eastAsia="pt-BR"/>
        </w:rPr>
        <w:t xml:space="preserve">Pastor </w:t>
      </w:r>
      <w:r w:rsidRPr="003D3BF7">
        <w:rPr>
          <w:rFonts w:ascii="Georgia" w:eastAsia="Times New Roman" w:hAnsi="Georgia" w:cstheme="minorHAnsi"/>
          <w:b/>
          <w:bCs/>
          <w:kern w:val="36"/>
          <w:sz w:val="24"/>
          <w:szCs w:val="24"/>
          <w:lang w:eastAsia="pt-BR"/>
        </w:rPr>
        <w:t>Dário da Silva</w:t>
      </w:r>
      <w:r w:rsidRPr="003D3BF7">
        <w:rPr>
          <w:rFonts w:ascii="Georgia" w:eastAsia="Times New Roman" w:hAnsi="Georgia" w:cstheme="minorHAnsi"/>
          <w:sz w:val="24"/>
          <w:szCs w:val="24"/>
          <w:lang w:eastAsia="pt-BR"/>
        </w:rPr>
        <w:t>.</w:t>
      </w:r>
    </w:p>
    <w:p w:rsidR="00B42161" w:rsidRPr="003D3BF7" w:rsidP="00B42161" w14:paraId="43826EC4" w14:textId="77777777">
      <w:pPr>
        <w:spacing w:after="0" w:line="276" w:lineRule="auto"/>
        <w:ind w:firstLine="1134"/>
        <w:jc w:val="both"/>
        <w:rPr>
          <w:rFonts w:ascii="Georgia" w:eastAsia="Times New Roman" w:hAnsi="Georgia" w:cstheme="minorHAnsi"/>
          <w:sz w:val="24"/>
          <w:szCs w:val="24"/>
          <w:shd w:val="clear" w:color="auto" w:fill="FFFFFF"/>
          <w:lang w:eastAsia="pt-BR"/>
        </w:rPr>
      </w:pPr>
    </w:p>
    <w:p w:rsidR="00B42161" w:rsidRPr="003D3BF7" w:rsidP="00B42161" w14:paraId="7DE02ED0" w14:textId="77777777">
      <w:pPr>
        <w:spacing w:after="0" w:line="276" w:lineRule="auto"/>
        <w:ind w:firstLine="1134"/>
        <w:jc w:val="both"/>
        <w:rPr>
          <w:rFonts w:ascii="Georgia" w:eastAsia="Times New Roman" w:hAnsi="Georgia" w:cstheme="minorHAnsi"/>
          <w:sz w:val="24"/>
          <w:szCs w:val="24"/>
          <w:shd w:val="clear" w:color="auto" w:fill="FFFFFF"/>
          <w:lang w:eastAsia="pt-BR"/>
        </w:rPr>
      </w:pPr>
      <w:r w:rsidRPr="003D3BF7">
        <w:rPr>
          <w:rFonts w:ascii="Georgia" w:eastAsia="Times New Roman" w:hAnsi="Georgia" w:cstheme="minorHAnsi"/>
          <w:b/>
          <w:bCs/>
          <w:sz w:val="24"/>
          <w:szCs w:val="24"/>
          <w:lang w:eastAsia="pt-BR"/>
        </w:rPr>
        <w:t>Art. 2º</w:t>
      </w:r>
      <w:r w:rsidRPr="003D3BF7">
        <w:rPr>
          <w:rFonts w:ascii="Georgia" w:eastAsia="Times New Roman" w:hAnsi="Georgia" w:cstheme="minorHAnsi"/>
          <w:sz w:val="24"/>
          <w:szCs w:val="24"/>
          <w:lang w:eastAsia="pt-BR"/>
        </w:rPr>
        <w:t xml:space="preserve"> O Título de que trata o artigo anterior será entregue ao homenageado em sessão solene da Câmara Municipal de Sumaré.</w:t>
      </w:r>
    </w:p>
    <w:p w:rsidR="00B42161" w:rsidRPr="003D3BF7" w:rsidP="00B42161" w14:paraId="1C70EB0F" w14:textId="77777777">
      <w:pPr>
        <w:spacing w:after="0" w:line="276" w:lineRule="auto"/>
        <w:ind w:firstLine="1134"/>
        <w:jc w:val="both"/>
        <w:rPr>
          <w:rFonts w:ascii="Georgia" w:eastAsia="Times New Roman" w:hAnsi="Georgia" w:cstheme="minorHAnsi"/>
          <w:b/>
          <w:bCs/>
          <w:caps/>
          <w:sz w:val="24"/>
          <w:szCs w:val="24"/>
          <w:shd w:val="clear" w:color="auto" w:fill="FFFFFF"/>
          <w:lang w:eastAsia="pt-BR"/>
        </w:rPr>
      </w:pPr>
    </w:p>
    <w:p w:rsidR="00B42161" w:rsidRPr="003D3BF7" w:rsidP="00B42161" w14:paraId="32F65DEA" w14:textId="77777777">
      <w:pPr>
        <w:spacing w:after="0" w:line="276" w:lineRule="auto"/>
        <w:ind w:firstLine="1134"/>
        <w:jc w:val="both"/>
        <w:rPr>
          <w:rFonts w:ascii="Georgia" w:eastAsia="Times New Roman" w:hAnsi="Georgia" w:cstheme="minorHAnsi"/>
          <w:sz w:val="24"/>
          <w:szCs w:val="24"/>
          <w:shd w:val="clear" w:color="auto" w:fill="FFFFFF"/>
          <w:lang w:eastAsia="pt-BR"/>
        </w:rPr>
      </w:pPr>
      <w:r w:rsidRPr="003D3BF7">
        <w:rPr>
          <w:rFonts w:ascii="Georgia" w:eastAsia="Times New Roman" w:hAnsi="Georgia" w:cstheme="minorHAnsi"/>
          <w:b/>
          <w:bCs/>
          <w:sz w:val="24"/>
          <w:szCs w:val="24"/>
          <w:lang w:eastAsia="pt-BR"/>
        </w:rPr>
        <w:t>Art. 3º</w:t>
      </w:r>
      <w:r w:rsidRPr="003D3BF7">
        <w:rPr>
          <w:rFonts w:ascii="Georgia" w:eastAsia="Times New Roman" w:hAnsi="Georgia" w:cstheme="minorHAnsi"/>
          <w:sz w:val="24"/>
          <w:szCs w:val="24"/>
          <w:lang w:eastAsia="pt-BR"/>
        </w:rPr>
        <w:t xml:space="preserve"> Este Decreto Legislativo entra em vigor na data da sua publicação.</w:t>
      </w:r>
    </w:p>
    <w:p w:rsidR="00B42161" w:rsidRPr="003D3BF7" w:rsidP="00B42161" w14:paraId="307DAE14" w14:textId="77777777">
      <w:pPr>
        <w:spacing w:after="0" w:line="276" w:lineRule="auto"/>
        <w:ind w:firstLine="1134"/>
        <w:rPr>
          <w:rFonts w:ascii="Georgia" w:eastAsia="Times New Roman" w:hAnsi="Georgia" w:cstheme="minorHAnsi"/>
          <w:sz w:val="24"/>
          <w:szCs w:val="24"/>
          <w:shd w:val="clear" w:color="auto" w:fill="FFFFFF"/>
          <w:lang w:eastAsia="pt-BR"/>
        </w:rPr>
      </w:pPr>
    </w:p>
    <w:p w:rsidR="00B42161" w:rsidRPr="003D3BF7" w:rsidP="00B42161" w14:paraId="608C0776" w14:textId="77777777">
      <w:pPr>
        <w:spacing w:after="0" w:line="276" w:lineRule="auto"/>
        <w:ind w:firstLine="1134"/>
        <w:rPr>
          <w:rFonts w:ascii="Georgia" w:eastAsia="Times New Roman" w:hAnsi="Georgia" w:cstheme="minorHAnsi"/>
          <w:sz w:val="24"/>
          <w:szCs w:val="24"/>
          <w:shd w:val="clear" w:color="auto" w:fill="FFFFFF"/>
          <w:lang w:eastAsia="pt-BR"/>
        </w:rPr>
      </w:pPr>
    </w:p>
    <w:p w:rsidR="00B42161" w:rsidRPr="003D3BF7" w:rsidP="00B42161" w14:paraId="77071DAB" w14:textId="141229C2">
      <w:pPr>
        <w:spacing w:after="0" w:line="276" w:lineRule="auto"/>
        <w:jc w:val="center"/>
        <w:rPr>
          <w:rFonts w:ascii="Georgia" w:eastAsia="Times New Roman" w:hAnsi="Georgia" w:cstheme="minorHAnsi"/>
          <w:sz w:val="24"/>
          <w:szCs w:val="24"/>
          <w:shd w:val="clear" w:color="auto" w:fill="FFFFFF"/>
          <w:lang w:eastAsia="pt-BR"/>
        </w:rPr>
      </w:pPr>
      <w:r w:rsidRPr="003D3BF7">
        <w:rPr>
          <w:rFonts w:ascii="Georgia" w:eastAsia="Times New Roman" w:hAnsi="Georgia" w:cstheme="minorHAnsi"/>
          <w:sz w:val="24"/>
          <w:szCs w:val="24"/>
          <w:lang w:eastAsia="pt-BR"/>
        </w:rPr>
        <w:t xml:space="preserve">Sala das Sessões, </w:t>
      </w:r>
      <w:r w:rsidRPr="003D3BF7" w:rsidR="003D3BF7">
        <w:rPr>
          <w:rFonts w:ascii="Georgia" w:eastAsia="Times New Roman" w:hAnsi="Georgia" w:cstheme="minorHAnsi"/>
          <w:sz w:val="24"/>
          <w:szCs w:val="24"/>
          <w:lang w:eastAsia="pt-BR"/>
        </w:rPr>
        <w:t>07</w:t>
      </w:r>
      <w:r w:rsidRPr="003D3BF7">
        <w:rPr>
          <w:rFonts w:ascii="Georgia" w:eastAsia="Times New Roman" w:hAnsi="Georgia" w:cstheme="minorHAnsi"/>
          <w:sz w:val="24"/>
          <w:szCs w:val="24"/>
          <w:lang w:eastAsia="pt-BR"/>
        </w:rPr>
        <w:t xml:space="preserve"> de novembro de 2025.</w:t>
      </w:r>
    </w:p>
    <w:p w:rsidR="000A0E05" w:rsidRPr="003D3BF7" w:rsidP="00B42161" w14:paraId="45BE8EC4" w14:textId="61C781EA">
      <w:pPr>
        <w:suppressAutoHyphens/>
        <w:spacing w:after="0" w:line="276" w:lineRule="auto"/>
        <w:jc w:val="center"/>
        <w:rPr>
          <w:rFonts w:ascii="Georgia" w:eastAsia="Times New Roman" w:hAnsi="Georgia" w:cs="Arial"/>
          <w:color w:val="000000" w:themeColor="text1"/>
          <w:sz w:val="24"/>
          <w:szCs w:val="24"/>
          <w:lang w:eastAsia="pt-BR"/>
        </w:rPr>
      </w:pPr>
    </w:p>
    <w:p w:rsidR="000A0E05" w:rsidRPr="003D3BF7" w:rsidP="00B42161" w14:paraId="19D6E608" w14:textId="77777777">
      <w:pPr>
        <w:suppressAutoHyphens/>
        <w:spacing w:after="0" w:line="276" w:lineRule="auto"/>
        <w:jc w:val="center"/>
        <w:rPr>
          <w:rFonts w:ascii="Georgia" w:eastAsia="Times New Roman" w:hAnsi="Georgia" w:cs="Arial"/>
          <w:color w:val="000000" w:themeColor="text1"/>
          <w:sz w:val="24"/>
          <w:szCs w:val="24"/>
          <w:lang w:eastAsia="pt-BR"/>
        </w:rPr>
      </w:pPr>
    </w:p>
    <w:p w:rsidR="000A0E05" w:rsidRPr="003D3BF7" w:rsidP="00B42161" w14:paraId="2818BBA8" w14:textId="77777777">
      <w:pPr>
        <w:suppressAutoHyphens/>
        <w:spacing w:after="0" w:line="276" w:lineRule="auto"/>
        <w:jc w:val="center"/>
        <w:rPr>
          <w:rFonts w:ascii="Georgia" w:eastAsia="Times New Roman" w:hAnsi="Georgia" w:cs="Arial"/>
          <w:color w:val="000000" w:themeColor="text1"/>
          <w:sz w:val="24"/>
          <w:szCs w:val="24"/>
          <w:lang w:eastAsia="pt-BR"/>
        </w:rPr>
      </w:pPr>
    </w:p>
    <w:p w:rsidR="000A0E05" w:rsidRPr="003D3BF7" w:rsidP="00B42161" w14:paraId="59DBBD0D" w14:textId="3D1B37AE">
      <w:pPr>
        <w:suppressAutoHyphens/>
        <w:spacing w:after="0" w:line="276" w:lineRule="auto"/>
        <w:jc w:val="center"/>
        <w:rPr>
          <w:rFonts w:ascii="Georgia" w:eastAsia="Times New Roman" w:hAnsi="Georgia" w:cs="Arial"/>
          <w:b/>
          <w:bCs/>
          <w:color w:val="000000" w:themeColor="text1"/>
          <w:sz w:val="24"/>
          <w:szCs w:val="24"/>
          <w:lang w:eastAsia="pt-BR"/>
        </w:rPr>
      </w:pPr>
      <w:r w:rsidRPr="003D3BF7">
        <w:rPr>
          <w:rFonts w:ascii="Georgia" w:eastAsia="Times New Roman" w:hAnsi="Georgia" w:cs="Arial"/>
          <w:b/>
          <w:bCs/>
          <w:color w:val="000000" w:themeColor="text1"/>
          <w:sz w:val="24"/>
          <w:szCs w:val="24"/>
          <w:lang w:eastAsia="pt-BR"/>
        </w:rPr>
        <w:t>Joel Cardoso da Luz</w:t>
      </w:r>
    </w:p>
    <w:p w:rsidR="000A0E05" w:rsidRPr="003D3BF7" w:rsidP="00B42161" w14:paraId="5A90A9F0" w14:textId="6A43CAF6">
      <w:pPr>
        <w:suppressAutoHyphens/>
        <w:spacing w:after="0" w:line="276" w:lineRule="auto"/>
        <w:jc w:val="center"/>
        <w:rPr>
          <w:rFonts w:ascii="Georgia" w:eastAsia="Times New Roman" w:hAnsi="Georgia" w:cs="Arial"/>
          <w:b/>
          <w:bCs/>
          <w:color w:val="000000" w:themeColor="text1"/>
          <w:sz w:val="24"/>
          <w:szCs w:val="24"/>
          <w:lang w:eastAsia="pt-BR"/>
        </w:rPr>
      </w:pPr>
      <w:r w:rsidRPr="003D3BF7">
        <w:rPr>
          <w:rFonts w:ascii="Georgia" w:eastAsia="Times New Roman" w:hAnsi="Georgia" w:cs="Arial"/>
          <w:b/>
          <w:bCs/>
          <w:color w:val="000000" w:themeColor="text1"/>
          <w:sz w:val="24"/>
          <w:szCs w:val="24"/>
          <w:lang w:eastAsia="pt-BR"/>
        </w:rPr>
        <w:t>Vereador</w:t>
      </w:r>
    </w:p>
    <w:p w:rsidR="006D1E9A" w:rsidRPr="003D3BF7" w:rsidP="00CC61E6" w14:paraId="07A8F1E3" w14:textId="33A44AA0">
      <w:pPr>
        <w:spacing w:line="276" w:lineRule="auto"/>
        <w:rPr>
          <w:rFonts w:ascii="Georgia" w:hAnsi="Georgia" w:cs="Arial"/>
          <w:b/>
          <w:bCs/>
          <w:sz w:val="24"/>
          <w:szCs w:val="24"/>
        </w:rPr>
      </w:pPr>
    </w:p>
    <w:p w:rsidR="000A0E05" w:rsidRPr="003D3BF7" w:rsidP="00CC61E6" w14:paraId="2A341F5F" w14:textId="77777777">
      <w:pPr>
        <w:spacing w:line="276" w:lineRule="auto"/>
        <w:rPr>
          <w:rFonts w:ascii="Georgia" w:hAnsi="Georgia" w:cs="Arial"/>
          <w:b/>
          <w:bCs/>
          <w:sz w:val="24"/>
          <w:szCs w:val="24"/>
        </w:rPr>
      </w:pPr>
    </w:p>
    <w:p w:rsidR="000A0E05" w:rsidP="00CC61E6" w14:paraId="29D7FC8B" w14:textId="77777777">
      <w:pPr>
        <w:spacing w:line="276" w:lineRule="auto"/>
        <w:rPr>
          <w:rFonts w:ascii="Georgia" w:hAnsi="Georgia" w:cs="Arial"/>
          <w:b/>
          <w:bCs/>
          <w:sz w:val="24"/>
          <w:szCs w:val="24"/>
        </w:rPr>
      </w:pPr>
    </w:p>
    <w:p w:rsidR="003D3BF7" w:rsidP="00CC61E6" w14:paraId="3C875175" w14:textId="77777777">
      <w:pPr>
        <w:spacing w:line="276" w:lineRule="auto"/>
        <w:rPr>
          <w:rFonts w:ascii="Georgia" w:hAnsi="Georgia" w:cs="Arial"/>
          <w:b/>
          <w:bCs/>
          <w:sz w:val="24"/>
          <w:szCs w:val="24"/>
        </w:rPr>
      </w:pPr>
    </w:p>
    <w:p w:rsidR="003D3BF7" w:rsidRPr="003D3BF7" w:rsidP="00CC61E6" w14:paraId="51C9EB03" w14:textId="77777777">
      <w:pPr>
        <w:spacing w:line="276" w:lineRule="auto"/>
        <w:rPr>
          <w:rFonts w:ascii="Georgia" w:hAnsi="Georgia" w:cs="Arial"/>
          <w:b/>
          <w:bCs/>
          <w:sz w:val="24"/>
          <w:szCs w:val="24"/>
        </w:rPr>
      </w:pPr>
    </w:p>
    <w:p w:rsidR="00F176C0" w:rsidRPr="003D3BF7" w:rsidP="009A4866" w14:paraId="15098713" w14:textId="14ED72BD">
      <w:pPr>
        <w:spacing w:after="0" w:line="276" w:lineRule="auto"/>
        <w:jc w:val="center"/>
        <w:rPr>
          <w:rFonts w:ascii="Georgia" w:hAnsi="Georgia" w:cs="Arial"/>
          <w:b/>
          <w:bCs/>
          <w:sz w:val="24"/>
          <w:szCs w:val="24"/>
          <w:u w:val="single"/>
        </w:rPr>
      </w:pPr>
      <w:r w:rsidRPr="003D3BF7">
        <w:rPr>
          <w:rFonts w:ascii="Georgia" w:hAnsi="Georgia" w:cs="Arial"/>
          <w:b/>
          <w:bCs/>
          <w:sz w:val="24"/>
          <w:szCs w:val="24"/>
          <w:u w:val="single"/>
        </w:rPr>
        <w:t>JUSTIFICATIVA</w:t>
      </w:r>
    </w:p>
    <w:p w:rsidR="00F176C0" w:rsidRPr="003D3BF7" w:rsidP="009A4866" w14:paraId="3397A456" w14:textId="77777777">
      <w:pPr>
        <w:spacing w:after="0" w:line="276" w:lineRule="auto"/>
        <w:jc w:val="both"/>
        <w:rPr>
          <w:rFonts w:ascii="Georgia" w:hAnsi="Georgia" w:cs="Arial"/>
          <w:b/>
          <w:bCs/>
          <w:sz w:val="24"/>
          <w:szCs w:val="24"/>
        </w:rPr>
      </w:pPr>
    </w:p>
    <w:p w:rsidR="00B42161" w:rsidRPr="003D3BF7" w:rsidP="009A4866" w14:paraId="317F8B1A" w14:textId="4B02328B">
      <w:pPr>
        <w:spacing w:after="0" w:line="276" w:lineRule="auto"/>
        <w:ind w:firstLine="1134"/>
        <w:jc w:val="both"/>
        <w:rPr>
          <w:rFonts w:ascii="Georgia" w:hAnsi="Georgia" w:cs="Arial"/>
          <w:sz w:val="24"/>
          <w:szCs w:val="24"/>
        </w:rPr>
      </w:pPr>
      <w:r w:rsidRPr="003D3BF7">
        <w:rPr>
          <w:rFonts w:ascii="Georgia" w:hAnsi="Georgia" w:cs="Arial"/>
          <w:sz w:val="24"/>
          <w:szCs w:val="24"/>
        </w:rPr>
        <w:t>O presente Projeto de Decreto Legislativo tem por finalidade conceder o mais alto reconhecimento desta Casa – o Título de Cidadão Sumareense – ao Pastor Dário da Silva, em virtude de sua trajetória exemplar e da inestimável contribuição para o bem estar e o desenvolvimento de nossa cidade. Embora natural de Campinas/SP, nascido em 13 de novembro de 1971, Pastor Dário foi acolhido por Sumaré ainda jovem, onde cresceu, estabeleceu-se e constituiu sua família, demonstrando um profundo laço afetivo e social com o nosso município.</w:t>
      </w:r>
    </w:p>
    <w:p w:rsidR="009A4866" w:rsidRPr="003D3BF7" w:rsidP="009A4866" w14:paraId="5A824ACB" w14:textId="77777777">
      <w:pPr>
        <w:spacing w:after="0" w:line="276" w:lineRule="auto"/>
        <w:ind w:firstLine="1134"/>
        <w:jc w:val="both"/>
        <w:rPr>
          <w:rFonts w:ascii="Georgia" w:hAnsi="Georgia" w:cs="Arial"/>
          <w:sz w:val="24"/>
          <w:szCs w:val="24"/>
        </w:rPr>
      </w:pPr>
    </w:p>
    <w:p w:rsidR="00B42161" w:rsidRPr="003D3BF7" w:rsidP="009A4866" w14:paraId="050842C9" w14:textId="45ED2283">
      <w:pPr>
        <w:spacing w:after="0" w:line="276" w:lineRule="auto"/>
        <w:ind w:firstLine="1134"/>
        <w:jc w:val="both"/>
        <w:rPr>
          <w:rFonts w:ascii="Georgia" w:hAnsi="Georgia" w:cs="Arial"/>
          <w:sz w:val="24"/>
          <w:szCs w:val="24"/>
        </w:rPr>
      </w:pPr>
      <w:r w:rsidRPr="003D3BF7">
        <w:rPr>
          <w:rFonts w:ascii="Georgia" w:hAnsi="Georgia" w:cs="Arial"/>
          <w:sz w:val="24"/>
          <w:szCs w:val="24"/>
        </w:rPr>
        <w:t>Sua dedicação a Sumaré manifesta-se de forma mais proeminente através de sua liderança religiosa. O Pastor Dário é o fundador e principal dirigente da Igreja Evangélica Missão Bíblica, estabelecida formalmente em 04 de julho de 2003. Ao longo de mais de duas décadas, ele tem sido um pilar de fé, oferecendo não apenas orientação espiritual, mas também um porto seguro para inúmeros munícipes que buscam apoio, aconselhamento e conforto em momentos de dificuldade.</w:t>
      </w:r>
    </w:p>
    <w:p w:rsidR="009A4866" w:rsidRPr="003D3BF7" w:rsidP="009A4866" w14:paraId="5EED414E" w14:textId="77777777">
      <w:pPr>
        <w:spacing w:after="0" w:line="276" w:lineRule="auto"/>
        <w:ind w:firstLine="1134"/>
        <w:jc w:val="both"/>
        <w:rPr>
          <w:rFonts w:ascii="Georgia" w:hAnsi="Georgia" w:cs="Arial"/>
          <w:sz w:val="24"/>
          <w:szCs w:val="24"/>
        </w:rPr>
      </w:pPr>
    </w:p>
    <w:p w:rsidR="00B42161" w:rsidRPr="003D3BF7" w:rsidP="009A4866" w14:paraId="28F6C06F" w14:textId="77777777">
      <w:pPr>
        <w:spacing w:after="0" w:line="276" w:lineRule="auto"/>
        <w:ind w:firstLine="1134"/>
        <w:jc w:val="both"/>
        <w:rPr>
          <w:rFonts w:ascii="Georgia" w:hAnsi="Georgia" w:cs="Arial"/>
          <w:sz w:val="24"/>
          <w:szCs w:val="24"/>
        </w:rPr>
      </w:pPr>
      <w:r w:rsidRPr="003D3BF7">
        <w:rPr>
          <w:rFonts w:ascii="Georgia" w:hAnsi="Georgia" w:cs="Arial"/>
          <w:sz w:val="24"/>
          <w:szCs w:val="24"/>
        </w:rPr>
        <w:t>A relevância de seu trabalho transcende, contudo, as paredes do templo. O Pastor Dário da Silva e a comunidade que ele lidera destacam-se pela intensa e contínua atuação social e filantrópica. Sua missão é inseparável da prática de ações concretas de ajuda aos necessitados e vulneráveis, fornecendo alento, auxílio material e promovendo a dignidade humana em diferentes bairros de Sumaré.</w:t>
      </w:r>
    </w:p>
    <w:p w:rsidR="009A4866" w:rsidRPr="003D3BF7" w:rsidP="009A4866" w14:paraId="4C8A23CC" w14:textId="77777777">
      <w:pPr>
        <w:spacing w:after="0" w:line="276" w:lineRule="auto"/>
        <w:ind w:firstLine="1134"/>
        <w:jc w:val="both"/>
        <w:rPr>
          <w:rFonts w:ascii="Georgia" w:hAnsi="Georgia" w:cs="Arial"/>
          <w:sz w:val="24"/>
          <w:szCs w:val="24"/>
        </w:rPr>
      </w:pPr>
    </w:p>
    <w:p w:rsidR="00B42161" w:rsidRPr="003D3BF7" w:rsidP="009A4866" w14:paraId="1D412AA2" w14:textId="77777777">
      <w:pPr>
        <w:spacing w:after="0" w:line="276" w:lineRule="auto"/>
        <w:ind w:firstLine="1134"/>
        <w:jc w:val="both"/>
        <w:rPr>
          <w:rFonts w:ascii="Georgia" w:hAnsi="Georgia" w:cs="Arial"/>
          <w:sz w:val="24"/>
          <w:szCs w:val="24"/>
        </w:rPr>
      </w:pPr>
      <w:r w:rsidRPr="003D3BF7">
        <w:rPr>
          <w:rFonts w:ascii="Georgia" w:hAnsi="Georgia" w:cs="Arial"/>
          <w:sz w:val="24"/>
          <w:szCs w:val="24"/>
        </w:rPr>
        <w:t>O empenho em propagar o Evangelho de Cristo sempre esteve atrelado a um serviço comunitário proativo, que visa a transformação social. O Pastor Dário é reconhecido por seu trabalho em aconselhamento, que busca não apenas restaurar a fé, mas também fortalecer os laços familiares e sociais, contribuindo diretamente para a melhoria da qualidade de vida, da moralidade e da ética na sociedade sumareense.</w:t>
      </w:r>
    </w:p>
    <w:p w:rsidR="009A4866" w:rsidRPr="003D3BF7" w:rsidP="009A4866" w14:paraId="1DD4EE10" w14:textId="77777777">
      <w:pPr>
        <w:spacing w:after="0" w:line="276" w:lineRule="auto"/>
        <w:ind w:firstLine="1134"/>
        <w:jc w:val="both"/>
        <w:rPr>
          <w:rFonts w:ascii="Georgia" w:hAnsi="Georgia" w:cs="Arial"/>
          <w:sz w:val="24"/>
          <w:szCs w:val="24"/>
        </w:rPr>
      </w:pPr>
    </w:p>
    <w:p w:rsidR="00B42161" w:rsidRPr="003D3BF7" w:rsidP="009A4866" w14:paraId="680D4731" w14:textId="77777777">
      <w:pPr>
        <w:spacing w:after="0" w:line="276" w:lineRule="auto"/>
        <w:ind w:firstLine="1134"/>
        <w:jc w:val="both"/>
        <w:rPr>
          <w:rFonts w:ascii="Georgia" w:hAnsi="Georgia" w:cs="Arial"/>
          <w:sz w:val="24"/>
          <w:szCs w:val="24"/>
        </w:rPr>
      </w:pPr>
      <w:r w:rsidRPr="003D3BF7">
        <w:rPr>
          <w:rFonts w:ascii="Georgia" w:hAnsi="Georgia" w:cs="Arial"/>
          <w:sz w:val="24"/>
          <w:szCs w:val="24"/>
        </w:rPr>
        <w:t>Diante do exposto – sua profunda ligação com a história de Sumaré, a fundação de uma instituição religiosa sólida, e, sobretudo, sua incansável dedicação ao serviço social e apoio espiritual à comunidade – o Pastor Dário da Silva é, inequivocamente, merecedor desta honraria. A concessão do Título de Cidadão Sumareense é o reconhecimento formal desta Casa Legislativa à sua conduta, seu caráter e aos notáveis serviços prestados à nossa querida Sumaré.</w:t>
      </w:r>
    </w:p>
    <w:p w:rsidR="00CC61E6" w:rsidRPr="003D3BF7" w:rsidP="009A4866" w14:paraId="36C8EAC1" w14:textId="77777777">
      <w:pPr>
        <w:spacing w:after="0" w:line="276" w:lineRule="auto"/>
        <w:jc w:val="both"/>
        <w:rPr>
          <w:rFonts w:ascii="Georgia" w:hAnsi="Georgia" w:cs="Arial"/>
          <w:sz w:val="24"/>
          <w:szCs w:val="24"/>
        </w:rPr>
      </w:pPr>
    </w:p>
    <w:p w:rsidR="00CC61E6" w:rsidRPr="003D3BF7" w:rsidP="009A4866" w14:paraId="05D9E9E6" w14:textId="66B04658">
      <w:pPr>
        <w:spacing w:after="0" w:line="276" w:lineRule="auto"/>
        <w:jc w:val="center"/>
        <w:rPr>
          <w:rFonts w:ascii="Georgia" w:eastAsia="Times New Roman" w:hAnsi="Georgia" w:cs="Arial"/>
          <w:color w:val="000000" w:themeColor="text1"/>
          <w:sz w:val="24"/>
          <w:szCs w:val="24"/>
          <w:lang w:eastAsia="pt-BR"/>
        </w:rPr>
      </w:pPr>
      <w:r w:rsidRPr="003D3BF7">
        <w:rPr>
          <w:rFonts w:ascii="Georgia" w:eastAsia="Times New Roman" w:hAnsi="Georgia" w:cs="Arial"/>
          <w:color w:val="000000" w:themeColor="text1"/>
          <w:sz w:val="24"/>
          <w:szCs w:val="24"/>
          <w:lang w:eastAsia="pt-BR"/>
        </w:rPr>
        <w:t xml:space="preserve">Sala de sessões, </w:t>
      </w:r>
      <w:r w:rsidRPr="003D3BF7" w:rsidR="003D3BF7">
        <w:rPr>
          <w:rFonts w:ascii="Georgia" w:eastAsia="Times New Roman" w:hAnsi="Georgia" w:cs="Arial"/>
          <w:color w:val="000000" w:themeColor="text1"/>
          <w:sz w:val="24"/>
          <w:szCs w:val="24"/>
          <w:lang w:eastAsia="pt-BR"/>
        </w:rPr>
        <w:t>07</w:t>
      </w:r>
      <w:r w:rsidRPr="003D3BF7">
        <w:rPr>
          <w:rFonts w:ascii="Georgia" w:eastAsia="Times New Roman" w:hAnsi="Georgia" w:cs="Arial"/>
          <w:color w:val="000000" w:themeColor="text1"/>
          <w:sz w:val="24"/>
          <w:szCs w:val="24"/>
          <w:lang w:eastAsia="pt-BR"/>
        </w:rPr>
        <w:t xml:space="preserve"> de </w:t>
      </w:r>
      <w:r w:rsidRPr="003D3BF7" w:rsidR="00B42161">
        <w:rPr>
          <w:rFonts w:ascii="Georgia" w:eastAsia="Times New Roman" w:hAnsi="Georgia" w:cs="Arial"/>
          <w:color w:val="000000" w:themeColor="text1"/>
          <w:sz w:val="24"/>
          <w:szCs w:val="24"/>
          <w:lang w:eastAsia="pt-BR"/>
        </w:rPr>
        <w:t>novembro</w:t>
      </w:r>
      <w:r w:rsidRPr="003D3BF7">
        <w:rPr>
          <w:rFonts w:ascii="Georgia" w:eastAsia="Times New Roman" w:hAnsi="Georgia" w:cs="Arial"/>
          <w:color w:val="000000" w:themeColor="text1"/>
          <w:sz w:val="24"/>
          <w:szCs w:val="24"/>
          <w:lang w:eastAsia="pt-BR"/>
        </w:rPr>
        <w:t xml:space="preserve"> de 2025.</w:t>
      </w:r>
    </w:p>
    <w:p w:rsidR="00CC61E6" w:rsidRPr="003D3BF7" w:rsidP="009A4866" w14:paraId="13EEE1CB" w14:textId="77777777">
      <w:pPr>
        <w:suppressAutoHyphens/>
        <w:spacing w:after="0" w:line="276" w:lineRule="auto"/>
        <w:jc w:val="center"/>
        <w:rPr>
          <w:rFonts w:ascii="Georgia" w:eastAsia="Times New Roman" w:hAnsi="Georgia" w:cs="Arial"/>
          <w:color w:val="000000" w:themeColor="text1"/>
          <w:sz w:val="24"/>
          <w:szCs w:val="24"/>
          <w:lang w:eastAsia="pt-BR"/>
        </w:rPr>
      </w:pPr>
    </w:p>
    <w:p w:rsidR="00CC61E6" w:rsidRPr="003D3BF7" w:rsidP="009A4866" w14:paraId="4113D33E" w14:textId="77777777">
      <w:pPr>
        <w:suppressAutoHyphens/>
        <w:spacing w:after="0" w:line="276" w:lineRule="auto"/>
        <w:jc w:val="center"/>
        <w:rPr>
          <w:rFonts w:ascii="Georgia" w:eastAsia="Times New Roman" w:hAnsi="Georgia" w:cs="Arial"/>
          <w:color w:val="000000" w:themeColor="text1"/>
          <w:sz w:val="24"/>
          <w:szCs w:val="24"/>
          <w:lang w:eastAsia="pt-BR"/>
        </w:rPr>
      </w:pPr>
    </w:p>
    <w:p w:rsidR="00CC61E6" w:rsidRPr="003D3BF7" w:rsidP="009A4866" w14:paraId="309BCBD0" w14:textId="77777777">
      <w:pPr>
        <w:suppressAutoHyphens/>
        <w:spacing w:after="0" w:line="276" w:lineRule="auto"/>
        <w:jc w:val="center"/>
        <w:rPr>
          <w:rFonts w:ascii="Georgia" w:eastAsia="Times New Roman" w:hAnsi="Georgia" w:cs="Arial"/>
          <w:b/>
          <w:bCs/>
          <w:color w:val="000000" w:themeColor="text1"/>
          <w:sz w:val="24"/>
          <w:szCs w:val="24"/>
          <w:lang w:eastAsia="pt-BR"/>
        </w:rPr>
      </w:pPr>
      <w:r w:rsidRPr="003D3BF7">
        <w:rPr>
          <w:rFonts w:ascii="Georgia" w:eastAsia="Times New Roman" w:hAnsi="Georgia" w:cs="Arial"/>
          <w:b/>
          <w:bCs/>
          <w:color w:val="000000" w:themeColor="text1"/>
          <w:sz w:val="24"/>
          <w:szCs w:val="24"/>
          <w:lang w:eastAsia="pt-BR"/>
        </w:rPr>
        <w:t>Joel Cardoso da Luz</w:t>
      </w:r>
    </w:p>
    <w:p w:rsidR="00E51B3E" w:rsidRPr="003D3BF7" w:rsidP="009A4866" w14:paraId="7E57EBE3" w14:textId="2A0ED6D1">
      <w:pPr>
        <w:suppressAutoHyphens/>
        <w:spacing w:after="0" w:line="276" w:lineRule="auto"/>
        <w:jc w:val="center"/>
        <w:rPr>
          <w:rFonts w:ascii="Georgia" w:hAnsi="Georgia" w:cs="Arial"/>
          <w:sz w:val="24"/>
          <w:szCs w:val="24"/>
        </w:rPr>
      </w:pPr>
      <w:r w:rsidRPr="003D3BF7">
        <w:rPr>
          <w:rFonts w:ascii="Georgia" w:eastAsia="Times New Roman" w:hAnsi="Georgia" w:cs="Arial"/>
          <w:b/>
          <w:bCs/>
          <w:color w:val="000000" w:themeColor="text1"/>
          <w:sz w:val="24"/>
          <w:szCs w:val="24"/>
          <w:lang w:eastAsia="pt-BR"/>
        </w:rPr>
        <w:t>Vereador</w:t>
      </w:r>
      <w:permEnd w:id="0"/>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81915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8191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6E08"/>
    <w:rsid w:val="000A0E05"/>
    <w:rsid w:val="000D2BDC"/>
    <w:rsid w:val="00104AAA"/>
    <w:rsid w:val="001106EB"/>
    <w:rsid w:val="0015657E"/>
    <w:rsid w:val="00156CF8"/>
    <w:rsid w:val="00281B71"/>
    <w:rsid w:val="003313D8"/>
    <w:rsid w:val="003A44A5"/>
    <w:rsid w:val="003D3BF7"/>
    <w:rsid w:val="00460A32"/>
    <w:rsid w:val="004B2CC9"/>
    <w:rsid w:val="004B4C8F"/>
    <w:rsid w:val="0051286F"/>
    <w:rsid w:val="00601B0A"/>
    <w:rsid w:val="00626437"/>
    <w:rsid w:val="00632FA0"/>
    <w:rsid w:val="006C41A4"/>
    <w:rsid w:val="006D1E9A"/>
    <w:rsid w:val="00801176"/>
    <w:rsid w:val="008035F0"/>
    <w:rsid w:val="00822396"/>
    <w:rsid w:val="008C2596"/>
    <w:rsid w:val="00906B74"/>
    <w:rsid w:val="009326A6"/>
    <w:rsid w:val="009A4866"/>
    <w:rsid w:val="00A06CF2"/>
    <w:rsid w:val="00A179B0"/>
    <w:rsid w:val="00AE6AEE"/>
    <w:rsid w:val="00B42161"/>
    <w:rsid w:val="00B43522"/>
    <w:rsid w:val="00B644E4"/>
    <w:rsid w:val="00C00C1E"/>
    <w:rsid w:val="00C36776"/>
    <w:rsid w:val="00CC61E6"/>
    <w:rsid w:val="00CD6B58"/>
    <w:rsid w:val="00CF401E"/>
    <w:rsid w:val="00D86742"/>
    <w:rsid w:val="00E51B3E"/>
    <w:rsid w:val="00F176C0"/>
    <w:rsid w:val="00F455A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F176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Indent3">
    <w:name w:val="Body Text Indent 3"/>
    <w:basedOn w:val="Normal"/>
    <w:link w:val="Recuodecorpodetexto3Char"/>
    <w:locked/>
    <w:rsid w:val="00E51B3E"/>
    <w:pPr>
      <w:spacing w:after="120" w:line="240" w:lineRule="auto"/>
      <w:ind w:left="283"/>
    </w:pPr>
    <w:rPr>
      <w:rFonts w:ascii="Arial" w:eastAsia="Times New Roman" w:hAnsi="Arial" w:cs="Arial"/>
      <w:sz w:val="16"/>
      <w:szCs w:val="16"/>
      <w:lang w:eastAsia="pt-BR"/>
    </w:rPr>
  </w:style>
  <w:style w:type="character" w:customStyle="1" w:styleId="Recuodecorpodetexto3Char">
    <w:name w:val="Recuo de corpo de texto 3 Char"/>
    <w:basedOn w:val="DefaultParagraphFont"/>
    <w:link w:val="BodyTextIndent3"/>
    <w:rsid w:val="00E51B3E"/>
    <w:rPr>
      <w:rFonts w:ascii="Arial" w:eastAsia="Times New Roman" w:hAnsi="Arial" w:cs="Arial"/>
      <w:sz w:val="16"/>
      <w:szCs w:val="16"/>
      <w:lang w:eastAsia="pt-BR"/>
    </w:rPr>
  </w:style>
  <w:style w:type="character" w:customStyle="1" w:styleId="Ttulo2Char">
    <w:name w:val="Título 2 Char"/>
    <w:basedOn w:val="DefaultParagraphFont"/>
    <w:link w:val="Heading2"/>
    <w:uiPriority w:val="9"/>
    <w:semiHidden/>
    <w:rsid w:val="00F176C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468</Words>
  <Characters>2530</Characters>
  <Application>Microsoft Office Word</Application>
  <DocSecurity>8</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Marcelo - Recursos Humanos - CMS</cp:lastModifiedBy>
  <cp:revision>4</cp:revision>
  <cp:lastPrinted>2021-02-25T18:05:00Z</cp:lastPrinted>
  <dcterms:created xsi:type="dcterms:W3CDTF">2025-11-06T17:40:00Z</dcterms:created>
  <dcterms:modified xsi:type="dcterms:W3CDTF">2025-11-07T18:55:00Z</dcterms:modified>
</cp:coreProperties>
</file>