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9AC" w:rsidP="00D8615C" w14:paraId="3862693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BC0C2F" w:rsidP="00D8615C" w14:paraId="6B66590D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EA753D" w:rsidP="00D8615C" w14:paraId="60E65103" w14:textId="462097A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8169AC" w:rsidP="00923F31" w14:paraId="6BF097A9" w14:textId="77777777">
      <w:pPr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D06BB8" w:rsidP="00D06BB8" w14:paraId="3CB2B171" w14:textId="3D4DF7E9">
      <w:pPr>
        <w:spacing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A25115">
        <w:rPr>
          <w:rFonts w:ascii="Georgia" w:hAnsi="Georgia"/>
          <w:sz w:val="24"/>
          <w:szCs w:val="24"/>
        </w:rPr>
        <w:t xml:space="preserve">Considerando que </w:t>
      </w:r>
      <w:r w:rsidR="00923F31">
        <w:rPr>
          <w:rFonts w:ascii="Georgia" w:hAnsi="Georgia"/>
          <w:sz w:val="24"/>
          <w:szCs w:val="24"/>
        </w:rPr>
        <w:t xml:space="preserve">fomos procurados por </w:t>
      </w:r>
      <w:r>
        <w:rPr>
          <w:rFonts w:ascii="Georgia" w:hAnsi="Georgia"/>
          <w:sz w:val="24"/>
          <w:szCs w:val="24"/>
        </w:rPr>
        <w:t>munícipes de nossa cidade</w:t>
      </w:r>
      <w:r w:rsidR="00A406BD">
        <w:rPr>
          <w:rFonts w:ascii="Georgia" w:hAnsi="Georgia"/>
          <w:sz w:val="24"/>
          <w:szCs w:val="24"/>
        </w:rPr>
        <w:t xml:space="preserve">, solicitando </w:t>
      </w:r>
      <w:r w:rsidRPr="00A406BD" w:rsidR="00A406BD">
        <w:rPr>
          <w:rFonts w:ascii="Georgia" w:hAnsi="Georgia"/>
          <w:sz w:val="24"/>
          <w:szCs w:val="24"/>
        </w:rPr>
        <w:t xml:space="preserve">a </w:t>
      </w:r>
      <w:r w:rsidRPr="00D06BB8">
        <w:rPr>
          <w:rFonts w:ascii="Georgia" w:hAnsi="Georgia"/>
          <w:sz w:val="24"/>
          <w:szCs w:val="24"/>
        </w:rPr>
        <w:t xml:space="preserve">implantação urgente de iluminação pública no trecho da via que compreende o Condomínio Residencial Jardim Sumaré </w:t>
      </w:r>
      <w:r>
        <w:rPr>
          <w:rFonts w:ascii="Georgia" w:hAnsi="Georgia"/>
          <w:sz w:val="24"/>
          <w:szCs w:val="24"/>
        </w:rPr>
        <w:t xml:space="preserve">II </w:t>
      </w:r>
      <w:r w:rsidRPr="00D06BB8">
        <w:rPr>
          <w:rFonts w:ascii="Georgia" w:hAnsi="Georgia"/>
          <w:sz w:val="24"/>
          <w:szCs w:val="24"/>
        </w:rPr>
        <w:t>e o Supermercado Good Bom</w:t>
      </w:r>
      <w:r>
        <w:rPr>
          <w:rFonts w:ascii="Georgia" w:hAnsi="Georgia"/>
          <w:sz w:val="24"/>
          <w:szCs w:val="24"/>
        </w:rPr>
        <w:t>, na região do Jardim Picerno.</w:t>
      </w:r>
    </w:p>
    <w:p w:rsidR="00D06BB8" w:rsidRPr="00D06BB8" w:rsidP="00D06BB8" w14:paraId="2A82350A" w14:textId="77777777">
      <w:pPr>
        <w:spacing w:after="0" w:line="276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06BB8" w:rsidP="00D06BB8" w14:paraId="1C592349" w14:textId="4CDBEDCE">
      <w:pPr>
        <w:spacing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D06BB8">
        <w:rPr>
          <w:rFonts w:ascii="Georgia" w:hAnsi="Georgia"/>
          <w:sz w:val="24"/>
          <w:szCs w:val="24"/>
        </w:rPr>
        <w:t>A presente indicação é motivada pela urgente necessidade de garantir a segurança e o bem</w:t>
      </w:r>
      <w:r>
        <w:rPr>
          <w:rFonts w:ascii="Georgia" w:hAnsi="Georgia"/>
          <w:sz w:val="24"/>
          <w:szCs w:val="24"/>
        </w:rPr>
        <w:t xml:space="preserve"> </w:t>
      </w:r>
      <w:r w:rsidRPr="00D06BB8">
        <w:rPr>
          <w:rFonts w:ascii="Georgia" w:hAnsi="Georgia"/>
          <w:sz w:val="24"/>
          <w:szCs w:val="24"/>
        </w:rPr>
        <w:t xml:space="preserve">estar dos cidadãos que transitam pelo trecho entre o Condomínio Residencial Jardim Sumaré </w:t>
      </w:r>
      <w:r>
        <w:rPr>
          <w:rFonts w:ascii="Georgia" w:hAnsi="Georgia"/>
          <w:sz w:val="24"/>
          <w:szCs w:val="24"/>
        </w:rPr>
        <w:t xml:space="preserve">II </w:t>
      </w:r>
      <w:r w:rsidRPr="00D06BB8">
        <w:rPr>
          <w:rFonts w:ascii="Georgia" w:hAnsi="Georgia"/>
          <w:sz w:val="24"/>
          <w:szCs w:val="24"/>
        </w:rPr>
        <w:t>e o Supermercado Good Bom. A ausência de iluminação pública neste local representa um risco significativo, visto que a via registra um alto e constante fluxo de pedestres</w:t>
      </w:r>
      <w:r w:rsidR="00105F8B">
        <w:rPr>
          <w:rFonts w:ascii="Georgia" w:hAnsi="Georgia"/>
          <w:sz w:val="24"/>
          <w:szCs w:val="24"/>
        </w:rPr>
        <w:t>,</w:t>
      </w:r>
      <w:r w:rsidRPr="00D06BB8">
        <w:rPr>
          <w:rFonts w:ascii="Georgia" w:hAnsi="Georgia"/>
          <w:sz w:val="24"/>
          <w:szCs w:val="24"/>
        </w:rPr>
        <w:t xml:space="preserve"> incluindo trabalhadores, estudantes e moradores que se deslocam a pé. A escuridão noturna não apenas dificulta a visibilidade, mas, sobretudo, cria um ambiente propício à criminalidade, elevando a vulnerabilidade d</w:t>
      </w:r>
      <w:r>
        <w:rPr>
          <w:rFonts w:ascii="Georgia" w:hAnsi="Georgia"/>
          <w:sz w:val="24"/>
          <w:szCs w:val="24"/>
        </w:rPr>
        <w:t>as pessoas</w:t>
      </w:r>
      <w:r w:rsidRPr="00D06BB8">
        <w:rPr>
          <w:rFonts w:ascii="Georgia" w:hAnsi="Georgia"/>
          <w:sz w:val="24"/>
          <w:szCs w:val="24"/>
        </w:rPr>
        <w:t xml:space="preserve"> a furtos e roubos.</w:t>
      </w:r>
    </w:p>
    <w:p w:rsidR="00D06BB8" w:rsidRPr="00D06BB8" w:rsidP="00D06BB8" w14:paraId="7B3C76EC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06BB8" w:rsidRPr="00D06BB8" w:rsidP="00D06BB8" w14:paraId="22AB6C28" w14:textId="75AD808D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D06BB8">
        <w:rPr>
          <w:rFonts w:ascii="Georgia" w:hAnsi="Georgia"/>
          <w:sz w:val="24"/>
          <w:szCs w:val="24"/>
        </w:rPr>
        <w:t xml:space="preserve">A </w:t>
      </w:r>
      <w:r>
        <w:rPr>
          <w:rFonts w:ascii="Georgia" w:hAnsi="Georgia"/>
          <w:sz w:val="24"/>
          <w:szCs w:val="24"/>
        </w:rPr>
        <w:t>implantação</w:t>
      </w:r>
      <w:r w:rsidRPr="00D06BB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de</w:t>
      </w:r>
      <w:r w:rsidRPr="00D06BB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iluminação</w:t>
      </w:r>
      <w:r w:rsidRPr="00D06BB8">
        <w:rPr>
          <w:rFonts w:ascii="Georgia" w:hAnsi="Georgia"/>
          <w:sz w:val="24"/>
          <w:szCs w:val="24"/>
        </w:rPr>
        <w:t xml:space="preserve"> é, portanto, uma medida essencial de segurança pública e de melhoria na qualidade de vida urbana. Ao iluminar a área, o Poder Executivo Municipal estará cumprindo seu papel de prover um serviço básico que devolve a tranquilidade e a confiança aos moradores da região, permitindo que utilizem o espaço público de forma segura e digna, seja no início da manhã ou após o anoitecer.</w:t>
      </w:r>
    </w:p>
    <w:p w:rsidR="00D06BB8" w:rsidP="00D06BB8" w14:paraId="356748F5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06BB8" w:rsidP="00D06BB8" w14:paraId="0DF03B88" w14:textId="1F5DA870">
      <w:pPr>
        <w:spacing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Diante do exposto INDICO ao Exmo. Sr. Prefeito do Município de Sumaré </w:t>
      </w:r>
      <w:r w:rsidRPr="00923F31">
        <w:rPr>
          <w:rFonts w:ascii="Georgia" w:hAnsi="Georgia"/>
          <w:sz w:val="24"/>
          <w:szCs w:val="24"/>
        </w:rPr>
        <w:t xml:space="preserve">que determine </w:t>
      </w:r>
      <w:r w:rsidRPr="00A406BD">
        <w:rPr>
          <w:rFonts w:ascii="Georgia" w:hAnsi="Georgia"/>
          <w:sz w:val="24"/>
          <w:szCs w:val="24"/>
        </w:rPr>
        <w:t xml:space="preserve">aos setores competentes da Prefeitura Municipal a </w:t>
      </w:r>
      <w:r>
        <w:rPr>
          <w:rFonts w:ascii="Georgia" w:hAnsi="Georgia"/>
          <w:sz w:val="24"/>
          <w:szCs w:val="24"/>
        </w:rPr>
        <w:t xml:space="preserve">implantação </w:t>
      </w:r>
      <w:r w:rsidRPr="00D06BB8">
        <w:rPr>
          <w:rFonts w:ascii="Georgia" w:hAnsi="Georgia"/>
          <w:sz w:val="24"/>
          <w:szCs w:val="24"/>
        </w:rPr>
        <w:t xml:space="preserve">urgente de iluminação pública no trecho da via que compreende o Condomínio Residencial Jardim Sumaré </w:t>
      </w:r>
      <w:r>
        <w:rPr>
          <w:rFonts w:ascii="Georgia" w:hAnsi="Georgia"/>
          <w:sz w:val="24"/>
          <w:szCs w:val="24"/>
        </w:rPr>
        <w:t>II e</w:t>
      </w:r>
      <w:r w:rsidRPr="00D06BB8">
        <w:rPr>
          <w:rFonts w:ascii="Georgia" w:hAnsi="Georgia"/>
          <w:sz w:val="24"/>
          <w:szCs w:val="24"/>
        </w:rPr>
        <w:t xml:space="preserve"> o Supermercado Good Bom</w:t>
      </w:r>
      <w:r>
        <w:rPr>
          <w:rFonts w:ascii="Georgia" w:hAnsi="Georgia"/>
          <w:sz w:val="24"/>
          <w:szCs w:val="24"/>
        </w:rPr>
        <w:t>, na Região do Jardim Picerno, nesta cidade de Sumaré/SP.</w:t>
      </w:r>
    </w:p>
    <w:p w:rsidR="00D06BB8" w:rsidP="00A406BD" w14:paraId="16BF9BE0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8615C" w:rsidRPr="00EA753D" w:rsidP="008169AC" w14:paraId="4A34EF9D" w14:textId="20AD9F35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Sala das sessões,</w:t>
      </w:r>
      <w:r w:rsidR="004934E8">
        <w:rPr>
          <w:rFonts w:ascii="Georgia" w:hAnsi="Georgia" w:cs="Arial"/>
          <w:sz w:val="24"/>
          <w:szCs w:val="24"/>
        </w:rPr>
        <w:t xml:space="preserve"> 06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 xml:space="preserve">de </w:t>
      </w:r>
      <w:r w:rsidR="00BC0C2F">
        <w:rPr>
          <w:rFonts w:ascii="Georgia" w:hAnsi="Georgia" w:cs="Arial"/>
          <w:sz w:val="24"/>
          <w:szCs w:val="24"/>
        </w:rPr>
        <w:t>novembro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2025.</w:t>
      </w:r>
    </w:p>
    <w:p w:rsidR="008169AC" w:rsidP="00853755" w14:paraId="65195FD9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95E24"/>
    <w:multiLevelType w:val="multilevel"/>
    <w:tmpl w:val="AE96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E13D9"/>
    <w:multiLevelType w:val="multilevel"/>
    <w:tmpl w:val="573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EC16ED"/>
    <w:multiLevelType w:val="multilevel"/>
    <w:tmpl w:val="7356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71F9"/>
    <w:rsid w:val="00102778"/>
    <w:rsid w:val="00104AAA"/>
    <w:rsid w:val="00105F8B"/>
    <w:rsid w:val="001201AF"/>
    <w:rsid w:val="0015657E"/>
    <w:rsid w:val="00156CF8"/>
    <w:rsid w:val="00177F78"/>
    <w:rsid w:val="002D779E"/>
    <w:rsid w:val="002E0A6F"/>
    <w:rsid w:val="00310264"/>
    <w:rsid w:val="003A2437"/>
    <w:rsid w:val="00460A32"/>
    <w:rsid w:val="004934E8"/>
    <w:rsid w:val="004A7CA0"/>
    <w:rsid w:val="004B2CC9"/>
    <w:rsid w:val="0051286F"/>
    <w:rsid w:val="005E1961"/>
    <w:rsid w:val="00601B0A"/>
    <w:rsid w:val="00626437"/>
    <w:rsid w:val="00632FA0"/>
    <w:rsid w:val="00666CF6"/>
    <w:rsid w:val="0067035A"/>
    <w:rsid w:val="006B4011"/>
    <w:rsid w:val="006C31ED"/>
    <w:rsid w:val="006C41A4"/>
    <w:rsid w:val="006C533E"/>
    <w:rsid w:val="006D1E9A"/>
    <w:rsid w:val="00747020"/>
    <w:rsid w:val="00775083"/>
    <w:rsid w:val="007A5442"/>
    <w:rsid w:val="00801176"/>
    <w:rsid w:val="008169AC"/>
    <w:rsid w:val="00822396"/>
    <w:rsid w:val="00843BCA"/>
    <w:rsid w:val="00853755"/>
    <w:rsid w:val="008D47E9"/>
    <w:rsid w:val="00923F31"/>
    <w:rsid w:val="00953927"/>
    <w:rsid w:val="009548BE"/>
    <w:rsid w:val="00995D56"/>
    <w:rsid w:val="00A06CF2"/>
    <w:rsid w:val="00A11F50"/>
    <w:rsid w:val="00A179B0"/>
    <w:rsid w:val="00A25115"/>
    <w:rsid w:val="00A406BD"/>
    <w:rsid w:val="00AE6AEE"/>
    <w:rsid w:val="00B92787"/>
    <w:rsid w:val="00BC0C2F"/>
    <w:rsid w:val="00BC3ACB"/>
    <w:rsid w:val="00C00C1E"/>
    <w:rsid w:val="00C36776"/>
    <w:rsid w:val="00C760FE"/>
    <w:rsid w:val="00C92360"/>
    <w:rsid w:val="00CC45AD"/>
    <w:rsid w:val="00CD6B58"/>
    <w:rsid w:val="00CE7635"/>
    <w:rsid w:val="00CF401E"/>
    <w:rsid w:val="00D06BB8"/>
    <w:rsid w:val="00D74792"/>
    <w:rsid w:val="00D8615C"/>
    <w:rsid w:val="00DC26D9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3</cp:revision>
  <cp:lastPrinted>2021-02-25T18:05:00Z</cp:lastPrinted>
  <dcterms:created xsi:type="dcterms:W3CDTF">2025-11-05T19:36:00Z</dcterms:created>
  <dcterms:modified xsi:type="dcterms:W3CDTF">2025-11-06T12:24:00Z</dcterms:modified>
</cp:coreProperties>
</file>