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A7E370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69525B">
        <w:rPr>
          <w:sz w:val="28"/>
          <w:szCs w:val="28"/>
        </w:rPr>
        <w:t>tapa buraco na Rua Niterói, 1</w:t>
      </w:r>
      <w:r w:rsidR="00BB1517">
        <w:rPr>
          <w:sz w:val="28"/>
          <w:szCs w:val="28"/>
        </w:rPr>
        <w:t>78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745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47458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2025-11-04T17:01:00Z</cp:lastPrinted>
  <dcterms:created xsi:type="dcterms:W3CDTF">2025-11-04T17:02:00Z</dcterms:created>
  <dcterms:modified xsi:type="dcterms:W3CDTF">2025-11-04T17:02:00Z</dcterms:modified>
</cp:coreProperties>
</file>