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1E5DE1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 xml:space="preserve">operação </w:t>
      </w:r>
      <w:r w:rsidR="009A12EE">
        <w:rPr>
          <w:sz w:val="28"/>
          <w:szCs w:val="28"/>
        </w:rPr>
        <w:t xml:space="preserve">tapa buraco na Rua </w:t>
      </w:r>
      <w:r w:rsidR="00C60B6E">
        <w:rPr>
          <w:sz w:val="28"/>
          <w:szCs w:val="28"/>
        </w:rPr>
        <w:t>da Servidão em frente ao “balão “do Pastifício Selmi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90ED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</w:t>
      </w:r>
      <w:r w:rsidR="00C60B6E">
        <w:rPr>
          <w:sz w:val="28"/>
          <w:szCs w:val="28"/>
        </w:rPr>
        <w:t>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43369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1F6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2025-11-03T13:05:00Z</cp:lastPrinted>
  <dcterms:created xsi:type="dcterms:W3CDTF">2025-11-04T16:46:00Z</dcterms:created>
  <dcterms:modified xsi:type="dcterms:W3CDTF">2025-11-04T16:46:00Z</dcterms:modified>
</cp:coreProperties>
</file>