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97C56" w:rsidP="00B97C56" w14:paraId="1C28B7F4" w14:textId="0C4B801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203A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</w:t>
      </w:r>
      <w:r w:rsidRPr="002D4882">
        <w:rPr>
          <w:rFonts w:ascii="Arial" w:hAnsi="Arial" w:cs="Arial"/>
          <w:b/>
          <w:bCs/>
          <w:sz w:val="24"/>
          <w:szCs w:val="24"/>
        </w:rPr>
        <w:t>.</w:t>
      </w:r>
    </w:p>
    <w:p w:rsidR="00BC3608" w:rsidP="00BC3608" w14:paraId="10F82314" w14:textId="12B47B4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edereco"/>
      <w:r w:rsidRPr="003820F5" w:rsidR="003820F5">
        <w:rPr>
          <w:rFonts w:ascii="Arial" w:hAnsi="Arial" w:cs="Arial"/>
          <w:sz w:val="24"/>
          <w:szCs w:val="24"/>
        </w:rPr>
        <w:t xml:space="preserve">Rua </w:t>
      </w:r>
      <w:r w:rsidR="002D203A">
        <w:rPr>
          <w:rFonts w:ascii="Arial" w:hAnsi="Arial" w:cs="Arial"/>
          <w:sz w:val="24"/>
          <w:szCs w:val="24"/>
        </w:rPr>
        <w:t>Raul Pereira de Camargo, n 81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2D203A">
        <w:rPr>
          <w:rFonts w:ascii="Arial" w:hAnsi="Arial" w:cs="Arial"/>
          <w:sz w:val="24"/>
          <w:szCs w:val="24"/>
        </w:rPr>
        <w:t>–</w:t>
      </w:r>
      <w:r w:rsidRPr="003820F5" w:rsidR="003820F5">
        <w:rPr>
          <w:rFonts w:ascii="Arial" w:hAnsi="Arial" w:cs="Arial"/>
          <w:sz w:val="24"/>
          <w:szCs w:val="24"/>
        </w:rPr>
        <w:t xml:space="preserve"> </w:t>
      </w:r>
      <w:r w:rsidR="002D203A">
        <w:rPr>
          <w:rFonts w:ascii="Arial" w:hAnsi="Arial" w:cs="Arial"/>
          <w:sz w:val="24"/>
          <w:szCs w:val="24"/>
        </w:rPr>
        <w:t>Bairro Alto de Rebouças</w:t>
      </w:r>
      <w:r w:rsidRPr="00AC47A9" w:rsidR="00AC47A9">
        <w:rPr>
          <w:rFonts w:ascii="Arial" w:hAnsi="Arial" w:cs="Arial"/>
          <w:sz w:val="24"/>
          <w:szCs w:val="24"/>
        </w:rPr>
        <w:t>, Sumaré/SP</w:t>
      </w:r>
      <w:bookmarkEnd w:id="1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4F12594B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</w:t>
      </w:r>
      <w:r w:rsidR="00777204">
        <w:rPr>
          <w:rFonts w:ascii="Arial" w:hAnsi="Arial" w:cs="Arial"/>
          <w:sz w:val="24"/>
          <w:szCs w:val="24"/>
        </w:rPr>
        <w:t>moradores próximos da região</w:t>
      </w:r>
      <w:r>
        <w:rPr>
          <w:rFonts w:ascii="Arial" w:hAnsi="Arial" w:cs="Arial"/>
          <w:sz w:val="24"/>
          <w:szCs w:val="24"/>
        </w:rPr>
        <w:t xml:space="preserve"> situada na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A4410E" w:rsidR="00A4410E">
        <w:rPr>
          <w:rFonts w:ascii="Arial" w:hAnsi="Arial" w:cs="Arial"/>
          <w:b/>
          <w:bCs/>
          <w:sz w:val="24"/>
          <w:szCs w:val="24"/>
        </w:rPr>
        <w:t>Rua Raul Pereira de Camargo, n 81 – Bairro Alto de Rebouças, Sumaré/SP</w:t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 w:rsid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 w:rsid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 w:rsidR="00E23A88">
        <w:rPr>
          <w:rFonts w:ascii="Arial" w:hAnsi="Arial" w:cs="Arial"/>
          <w:sz w:val="24"/>
          <w:szCs w:val="24"/>
        </w:rPr>
        <w:t>necessidade</w:t>
      </w:r>
      <w:r w:rsidRPr="00E23A88" w:rsidR="00A85CE7">
        <w:rPr>
          <w:rFonts w:ascii="Arial" w:hAnsi="Arial" w:cs="Arial"/>
          <w:sz w:val="24"/>
          <w:szCs w:val="24"/>
        </w:rPr>
        <w:t xml:space="preserve"> </w:t>
      </w:r>
      <w:r w:rsidRPr="00A85CE7" w:rsidR="00A85CE7">
        <w:rPr>
          <w:rFonts w:ascii="Arial" w:hAnsi="Arial" w:cs="Arial"/>
          <w:b/>
          <w:bCs/>
          <w:sz w:val="24"/>
          <w:szCs w:val="24"/>
        </w:rPr>
        <w:t>limpeza e recolhimento de moveis inservíveis - operação cata treco.</w:t>
      </w:r>
    </w:p>
    <w:p w:rsidR="00D8435B" w:rsidRPr="00D8435B" w:rsidP="00D8435B" w14:paraId="0B520E3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indicação se faz necessária devido ao acúmulo de entulhos e materiais inservíveis descartados em locais impróprios, o que prejudica a limpeza urbana e pode favorecer a proliferação de insetos e roedores, conforme verificado em visita in loco onde constataram-se os serviços mencionados.</w:t>
      </w:r>
    </w:p>
    <w:p w:rsidR="00D8435B" w:rsidRPr="00D8435B" w:rsidP="00D8435B" w14:paraId="65F74551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A presença desses materiais em via pública constitui risco à saúde pública e ao meio ambiente, além de comprometer a estética urbana e a qualidade de vida dos moradores do local. A remoção tempestiva desses inservíveis é essencial para manter a salubridade do espaço público e prevenir focos de doenças.</w:t>
      </w:r>
    </w:p>
    <w:p w:rsidR="00D8435B" w:rsidP="00D8435B" w14:paraId="3B78CDE5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8435B">
        <w:rPr>
          <w:rFonts w:ascii="Arial" w:hAnsi="Arial" w:cs="Arial"/>
          <w:sz w:val="24"/>
          <w:szCs w:val="24"/>
        </w:rPr>
        <w:t>Diante do exposto, confiamos na pronta acolhida de Vossa Excelência a esta solicitação, que visa a adoção de medidas concretas para a melhoria das condições de limpeza e salubridade</w:t>
      </w:r>
      <w:r>
        <w:rPr>
          <w:rFonts w:ascii="Arial" w:hAnsi="Arial" w:cs="Arial"/>
          <w:sz w:val="24"/>
          <w:szCs w:val="24"/>
        </w:rPr>
        <w:t>.</w:t>
      </w:r>
    </w:p>
    <w:p w:rsidR="00A15484" w:rsidRPr="00D8435B" w:rsidP="00D8435B" w14:paraId="166F3C24" w14:textId="773B1B7F">
      <w:pPr>
        <w:ind w:firstLine="1418"/>
        <w:jc w:val="right"/>
        <w:rPr>
          <w:rFonts w:ascii="Arial" w:hAnsi="Arial" w:cs="Arial"/>
          <w:sz w:val="24"/>
          <w:szCs w:val="24"/>
        </w:rPr>
      </w:pPr>
      <w:r w:rsidRPr="00A15484">
        <w:rPr>
          <w:rFonts w:ascii="Arial" w:eastAsia="Calibri" w:hAnsi="Arial" w:cs="Arial"/>
          <w:sz w:val="24"/>
          <w:szCs w:val="24"/>
        </w:rPr>
        <w:t xml:space="preserve">Sala de sessões, </w:t>
      </w:r>
      <w:r w:rsidR="00A85CE7">
        <w:rPr>
          <w:rFonts w:ascii="Arial" w:eastAsia="Calibri" w:hAnsi="Arial" w:cs="Arial"/>
          <w:sz w:val="24"/>
          <w:szCs w:val="24"/>
        </w:rPr>
        <w:t>04 de novembro</w:t>
      </w:r>
      <w:r w:rsidR="00777204">
        <w:rPr>
          <w:rFonts w:ascii="Arial" w:eastAsia="Calibri" w:hAnsi="Arial" w:cs="Arial"/>
          <w:sz w:val="24"/>
          <w:szCs w:val="24"/>
        </w:rPr>
        <w:t xml:space="preserve"> de 2025</w:t>
      </w:r>
      <w:r w:rsidRPr="00A15484">
        <w:rPr>
          <w:rFonts w:ascii="Arial" w:eastAsia="Calibri" w:hAnsi="Arial" w:cs="Arial"/>
          <w:sz w:val="24"/>
          <w:szCs w:val="24"/>
        </w:rPr>
        <w:t>.</w:t>
      </w:r>
    </w:p>
    <w:p w:rsidR="00901828" w:rsidRPr="009E04D6" w:rsidP="00A15484" w14:paraId="6960CD27" w14:textId="302EE95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A15484">
        <w:rPr>
          <w:rFonts w:ascii="Calibri" w:eastAsia="Calibri" w:hAnsi="Calibri" w:cs="Times New Roman"/>
          <w:noProof/>
        </w:rPr>
        <w:drawing>
          <wp:inline distT="0" distB="0" distL="0" distR="0">
            <wp:extent cx="2662448" cy="1152000"/>
            <wp:effectExtent l="0" t="0" r="5080" b="0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38545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448" cy="11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20637"/>
    <w:rsid w:val="00080CCE"/>
    <w:rsid w:val="000909EB"/>
    <w:rsid w:val="000A1CD1"/>
    <w:rsid w:val="000D1AFD"/>
    <w:rsid w:val="000D2BDC"/>
    <w:rsid w:val="00104AAA"/>
    <w:rsid w:val="00150853"/>
    <w:rsid w:val="0015657E"/>
    <w:rsid w:val="00156CF8"/>
    <w:rsid w:val="001666FA"/>
    <w:rsid w:val="00181D8F"/>
    <w:rsid w:val="001C6BBA"/>
    <w:rsid w:val="001D0C99"/>
    <w:rsid w:val="001F619E"/>
    <w:rsid w:val="002622E4"/>
    <w:rsid w:val="002C634E"/>
    <w:rsid w:val="002C6C5A"/>
    <w:rsid w:val="002D203A"/>
    <w:rsid w:val="002D4882"/>
    <w:rsid w:val="002D5FB3"/>
    <w:rsid w:val="002D6D6C"/>
    <w:rsid w:val="00346975"/>
    <w:rsid w:val="0036078D"/>
    <w:rsid w:val="00373A3F"/>
    <w:rsid w:val="003820F5"/>
    <w:rsid w:val="003E4D37"/>
    <w:rsid w:val="00412F7A"/>
    <w:rsid w:val="004177A9"/>
    <w:rsid w:val="004268C5"/>
    <w:rsid w:val="00426C28"/>
    <w:rsid w:val="00460A32"/>
    <w:rsid w:val="0046123E"/>
    <w:rsid w:val="004802C9"/>
    <w:rsid w:val="004B2CC9"/>
    <w:rsid w:val="004E383A"/>
    <w:rsid w:val="004F7037"/>
    <w:rsid w:val="00501C1B"/>
    <w:rsid w:val="0051286F"/>
    <w:rsid w:val="005356AD"/>
    <w:rsid w:val="005904EF"/>
    <w:rsid w:val="005919FE"/>
    <w:rsid w:val="005A44FD"/>
    <w:rsid w:val="005F1040"/>
    <w:rsid w:val="005F3AF5"/>
    <w:rsid w:val="00601B0A"/>
    <w:rsid w:val="00626437"/>
    <w:rsid w:val="00632FA0"/>
    <w:rsid w:val="00652AC1"/>
    <w:rsid w:val="006714FA"/>
    <w:rsid w:val="006B14EB"/>
    <w:rsid w:val="006B56AF"/>
    <w:rsid w:val="006C41A4"/>
    <w:rsid w:val="006D1E9A"/>
    <w:rsid w:val="006F512E"/>
    <w:rsid w:val="0070563C"/>
    <w:rsid w:val="007427E3"/>
    <w:rsid w:val="00777204"/>
    <w:rsid w:val="007F4FFF"/>
    <w:rsid w:val="00822396"/>
    <w:rsid w:val="0083582F"/>
    <w:rsid w:val="00857EB0"/>
    <w:rsid w:val="00882B58"/>
    <w:rsid w:val="008A2B53"/>
    <w:rsid w:val="008A2C1D"/>
    <w:rsid w:val="008C4CEA"/>
    <w:rsid w:val="008D234F"/>
    <w:rsid w:val="008F59CC"/>
    <w:rsid w:val="00901828"/>
    <w:rsid w:val="00925927"/>
    <w:rsid w:val="00984F6A"/>
    <w:rsid w:val="00987E7D"/>
    <w:rsid w:val="009A0D43"/>
    <w:rsid w:val="009A4422"/>
    <w:rsid w:val="009C3D4A"/>
    <w:rsid w:val="009D6E21"/>
    <w:rsid w:val="009D7978"/>
    <w:rsid w:val="009D7F3C"/>
    <w:rsid w:val="009E04D6"/>
    <w:rsid w:val="00A02AC5"/>
    <w:rsid w:val="00A06CF2"/>
    <w:rsid w:val="00A15484"/>
    <w:rsid w:val="00A4410E"/>
    <w:rsid w:val="00A45F3E"/>
    <w:rsid w:val="00A56046"/>
    <w:rsid w:val="00A77F76"/>
    <w:rsid w:val="00A85CE7"/>
    <w:rsid w:val="00AA34C9"/>
    <w:rsid w:val="00AC3A3C"/>
    <w:rsid w:val="00AC47A9"/>
    <w:rsid w:val="00AE6AEE"/>
    <w:rsid w:val="00B87807"/>
    <w:rsid w:val="00B95A69"/>
    <w:rsid w:val="00B97C56"/>
    <w:rsid w:val="00BA0414"/>
    <w:rsid w:val="00BC3608"/>
    <w:rsid w:val="00BD1B07"/>
    <w:rsid w:val="00BE75DE"/>
    <w:rsid w:val="00C00C1E"/>
    <w:rsid w:val="00C21B89"/>
    <w:rsid w:val="00C23055"/>
    <w:rsid w:val="00C36776"/>
    <w:rsid w:val="00C60D75"/>
    <w:rsid w:val="00C70BF0"/>
    <w:rsid w:val="00C72295"/>
    <w:rsid w:val="00C83201"/>
    <w:rsid w:val="00C927E7"/>
    <w:rsid w:val="00CA0AF1"/>
    <w:rsid w:val="00CD52AF"/>
    <w:rsid w:val="00CD6B58"/>
    <w:rsid w:val="00CE25A6"/>
    <w:rsid w:val="00CE3A62"/>
    <w:rsid w:val="00CF1BB3"/>
    <w:rsid w:val="00CF401E"/>
    <w:rsid w:val="00D02B54"/>
    <w:rsid w:val="00D14011"/>
    <w:rsid w:val="00D8435B"/>
    <w:rsid w:val="00DB1FA3"/>
    <w:rsid w:val="00E23A88"/>
    <w:rsid w:val="00E53ED7"/>
    <w:rsid w:val="00E55330"/>
    <w:rsid w:val="00E63F08"/>
    <w:rsid w:val="00EB35B0"/>
    <w:rsid w:val="00EC5D7C"/>
    <w:rsid w:val="00ED0294"/>
    <w:rsid w:val="00ED57DA"/>
    <w:rsid w:val="00F33005"/>
    <w:rsid w:val="00F50F01"/>
    <w:rsid w:val="00FE1D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250</Words>
  <Characters>1353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15</cp:revision>
  <cp:lastPrinted>2025-02-03T14:36:00Z</cp:lastPrinted>
  <dcterms:created xsi:type="dcterms:W3CDTF">2025-02-13T11:37:00Z</dcterms:created>
  <dcterms:modified xsi:type="dcterms:W3CDTF">2025-11-03T16:34:00Z</dcterms:modified>
</cp:coreProperties>
</file>