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A9E7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13145930" w:edGrp="everyone"/>
    </w:p>
    <w:p w14:paraId="406E75E1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8ACFE1F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5 de novembro de 2025.</w:t>
      </w:r>
    </w:p>
    <w:p w14:paraId="4F9DCCB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3C47AE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3ACB122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231459DE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5EC85E6E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7DB986C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E7347BE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37941C11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8057C10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5753B0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D65F40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446/2025.</w:t>
      </w:r>
    </w:p>
    <w:p w14:paraId="5B506A4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709A0D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76C7F2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8559D6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783794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9CFF62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A23F95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1211BAD" w14:textId="05B52DCE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1 ao Projeto de Lei Nº 446/2025</w:t>
      </w:r>
      <w:r>
        <w:rPr>
          <w:rFonts w:ascii="Calibri" w:hAnsi="Calibri" w:cs="Calibri"/>
        </w:rPr>
        <w:t xml:space="preserve"> – “DISPÕE SOBRE A ALOCAÇÃO DE RECURSOS, POR MEIO DE EMENDA PARLAMENTAR IMPOSITIVA, PARA A CONSTRUÇÃO DE QUADRA DE ESPORTES NA PRAÇA VEREADOR RONALDO MENDES, NO BAIRRO PARQUE PROGRESSO E DÁ OUTRAS PROVIDÊNCIAS</w:t>
      </w:r>
      <w:r w:rsidR="00E9579D">
        <w:rPr>
          <w:rFonts w:ascii="Calibri" w:hAnsi="Calibri" w:cs="Calibri"/>
        </w:rPr>
        <w:t xml:space="preserve"> NA LEI ORÇAMENTÁRIA ANUAL (LOA).</w:t>
      </w:r>
      <w:r>
        <w:rPr>
          <w:rFonts w:ascii="Calibri" w:hAnsi="Calibri" w:cs="Calibri"/>
        </w:rPr>
        <w:t>”</w:t>
      </w:r>
    </w:p>
    <w:p w14:paraId="4E2FA7F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54BB30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420F16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ED9198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9B4996B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06E8E1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C4ECC4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5FF55D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F8C429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2E2700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3F0444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13145930"/>
    <w:p w14:paraId="23778D0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BD69A" w14:textId="77777777" w:rsidR="000C7ED2" w:rsidRDefault="000C7ED2">
      <w:r>
        <w:separator/>
      </w:r>
    </w:p>
  </w:endnote>
  <w:endnote w:type="continuationSeparator" w:id="0">
    <w:p w14:paraId="7BEC14DC" w14:textId="77777777" w:rsidR="000C7ED2" w:rsidRDefault="000C7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871B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11DE67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5D461D" wp14:editId="7C577E2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31EDA6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1080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57209" w14:textId="77777777" w:rsidR="000C7ED2" w:rsidRDefault="000C7ED2">
      <w:r>
        <w:separator/>
      </w:r>
    </w:p>
  </w:footnote>
  <w:footnote w:type="continuationSeparator" w:id="0">
    <w:p w14:paraId="5465DD07" w14:textId="77777777" w:rsidR="000C7ED2" w:rsidRDefault="000C7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9BB0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04682E3" wp14:editId="1C18139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2B42227" wp14:editId="338F290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624E85A" wp14:editId="20F2882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6213452">
    <w:abstractNumId w:val="5"/>
  </w:num>
  <w:num w:numId="2" w16cid:durableId="2136674190">
    <w:abstractNumId w:val="4"/>
  </w:num>
  <w:num w:numId="3" w16cid:durableId="52193181">
    <w:abstractNumId w:val="2"/>
  </w:num>
  <w:num w:numId="4" w16cid:durableId="1904023246">
    <w:abstractNumId w:val="1"/>
  </w:num>
  <w:num w:numId="5" w16cid:durableId="259728264">
    <w:abstractNumId w:val="3"/>
  </w:num>
  <w:num w:numId="6" w16cid:durableId="186527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C7ED2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663BE"/>
    <w:rsid w:val="00BE4674"/>
    <w:rsid w:val="00C00C1E"/>
    <w:rsid w:val="00C05E10"/>
    <w:rsid w:val="00C36776"/>
    <w:rsid w:val="00CD6B58"/>
    <w:rsid w:val="00CF401E"/>
    <w:rsid w:val="00D81C15"/>
    <w:rsid w:val="00E9579D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5504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656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2025-11-03T15:33:00Z</dcterms:modified>
</cp:coreProperties>
</file>