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9610E" w:rsidP="0062380A" w14:paraId="6E232D24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39610E">
        <w:rPr>
          <w:rFonts w:ascii="Tahoma" w:hAnsi="Tahoma" w:cs="Tahoma"/>
          <w:b/>
          <w:sz w:val="24"/>
          <w:szCs w:val="24"/>
        </w:rPr>
        <w:t>Tapa Buraco na Rua Joaquim Gualberto de Carvalho, 128 – Parque Bandeirantes I</w:t>
      </w:r>
    </w:p>
    <w:p w:rsidR="00BF4DC1" w:rsidP="0062380A" w14:paraId="4803ECFF" w14:textId="1115031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5A2CE8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pela presença de buracos na via pública. Essa situação compromete a segurança viária, podendo causar acidentes e danos aos veículos que trafegam pelo local. A intervenção é necessária para garantir a manutenção adequada da malha viária e o bem-estar da comunidade local.</w:t>
      </w:r>
    </w:p>
    <w:p w:rsidR="00BF4DC1" w:rsidP="00BF4DC1" w14:paraId="59A7D085" w14:textId="24D48DA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A1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272A8329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92361"/>
    <w:rsid w:val="00393279"/>
    <w:rsid w:val="0039610E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A6171"/>
    <w:rsid w:val="008B2C51"/>
    <w:rsid w:val="008D04A1"/>
    <w:rsid w:val="008E4930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4C94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566B1"/>
    <w:rsid w:val="00E82F88"/>
    <w:rsid w:val="00E844DC"/>
    <w:rsid w:val="00EA1512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2025-10-29T15:45:00Z</dcterms:created>
  <dcterms:modified xsi:type="dcterms:W3CDTF">2025-10-29T15:45:00Z</dcterms:modified>
</cp:coreProperties>
</file>