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asfaltico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Amandio dos Santos Rodrigues,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5336117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565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4A37ADA-3BB1-47B4-8B39-16E315D89A7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4E3B9C-BFB9-4630-9ED2-CDF0CEB87E2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878AA5-CEF9-42A9-95D2-D36B843F7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1185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49465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40963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76706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62063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