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79152A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17D2">
        <w:rPr>
          <w:rFonts w:ascii="Arial" w:hAnsi="Arial" w:cs="Arial"/>
          <w:b/>
          <w:sz w:val="24"/>
          <w:szCs w:val="24"/>
          <w:u w:val="single"/>
        </w:rPr>
        <w:t>Mário Aparecido Ferreira Martins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3649F">
        <w:rPr>
          <w:rFonts w:ascii="Arial" w:hAnsi="Arial" w:cs="Arial"/>
          <w:b/>
          <w:sz w:val="24"/>
          <w:szCs w:val="24"/>
          <w:u w:val="single"/>
        </w:rPr>
        <w:t>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311620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4932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FE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48B1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2F3F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47AC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544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EDD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919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372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3B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9F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5954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7D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27B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051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2E0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4A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D8C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2025-10-29T12:05:00Z</dcterms:created>
  <dcterms:modified xsi:type="dcterms:W3CDTF">2025-10-29T12:05:00Z</dcterms:modified>
</cp:coreProperties>
</file>