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64B0DB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1A8538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10713">
        <w:rPr>
          <w:rFonts w:ascii="Arial" w:eastAsia="Arial" w:hAnsi="Arial" w:cs="Arial"/>
          <w:b/>
          <w:i/>
          <w:color w:val="000000"/>
          <w:szCs w:val="24"/>
        </w:rPr>
        <w:t>1</w:t>
      </w:r>
      <w:r w:rsidR="00466896">
        <w:rPr>
          <w:rFonts w:ascii="Arial" w:eastAsia="Arial" w:hAnsi="Arial" w:cs="Arial"/>
          <w:b/>
          <w:i/>
          <w:color w:val="000000"/>
          <w:szCs w:val="24"/>
        </w:rPr>
        <w:t>86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 w:rsidR="00466896">
        <w:rPr>
          <w:rFonts w:ascii="Arial" w:eastAsia="Arial" w:hAnsi="Arial" w:cs="Arial"/>
          <w:b/>
          <w:i/>
          <w:color w:val="000000"/>
          <w:szCs w:val="24"/>
        </w:rPr>
        <w:t>César Bianchi</w:t>
      </w: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047E67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18FD" w:rsidRPr="009F3EE1" w:rsidP="001318FD" w14:paraId="195C705D" w14:textId="4AC04F46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</w:t>
      </w:r>
      <w:r>
        <w:rPr>
          <w:rFonts w:ascii="Arial" w:hAnsi="Arial" w:cs="Arial"/>
          <w:szCs w:val="24"/>
        </w:rPr>
        <w:t xml:space="preserve"> </w:t>
      </w:r>
      <w:r w:rsidRPr="009F3EE1">
        <w:rPr>
          <w:rFonts w:ascii="Tahoma" w:hAnsi="Tahoma" w:cs="Tahoma"/>
          <w:szCs w:val="24"/>
        </w:rPr>
        <w:t xml:space="preserve">a instalação de </w:t>
      </w:r>
      <w:r w:rsidRPr="009F3EE1">
        <w:rPr>
          <w:rFonts w:ascii="Tahoma" w:hAnsi="Tahoma" w:cs="Tahoma"/>
          <w:b/>
          <w:szCs w:val="24"/>
        </w:rPr>
        <w:t>redutor</w:t>
      </w:r>
      <w:r w:rsidR="00410713">
        <w:rPr>
          <w:rFonts w:ascii="Tahoma" w:hAnsi="Tahoma" w:cs="Tahoma"/>
          <w:b/>
          <w:szCs w:val="24"/>
        </w:rPr>
        <w:t>es</w:t>
      </w:r>
      <w:r w:rsidRPr="009F3EE1">
        <w:rPr>
          <w:rFonts w:ascii="Tahoma" w:hAnsi="Tahoma" w:cs="Tahoma"/>
          <w:b/>
          <w:szCs w:val="24"/>
        </w:rPr>
        <w:t xml:space="preserve"> de velocidade</w:t>
      </w:r>
      <w:r w:rsidRPr="009F3EE1">
        <w:rPr>
          <w:rFonts w:ascii="Tahoma" w:hAnsi="Tahoma" w:cs="Tahoma"/>
          <w:szCs w:val="24"/>
        </w:rPr>
        <w:t xml:space="preserve"> (lombada ou faixa de pedestres elevada) na </w:t>
      </w:r>
      <w:r w:rsidRPr="009F3EE1">
        <w:rPr>
          <w:rFonts w:ascii="Tahoma" w:hAnsi="Tahoma" w:cs="Tahoma"/>
          <w:b/>
          <w:szCs w:val="24"/>
        </w:rPr>
        <w:t xml:space="preserve">Rua </w:t>
      </w:r>
      <w:r w:rsidR="00466896">
        <w:rPr>
          <w:rFonts w:ascii="Tahoma" w:hAnsi="Tahoma" w:cs="Tahoma"/>
          <w:b/>
          <w:szCs w:val="24"/>
        </w:rPr>
        <w:t>Nilza Maria de Souza</w:t>
      </w:r>
      <w:r w:rsidRPr="009F3EE1">
        <w:rPr>
          <w:rFonts w:ascii="Tahoma" w:hAnsi="Tahoma" w:cs="Tahoma"/>
          <w:szCs w:val="24"/>
        </w:rPr>
        <w:t xml:space="preserve">, </w:t>
      </w:r>
      <w:r w:rsidR="00410713">
        <w:rPr>
          <w:rFonts w:ascii="Tahoma" w:hAnsi="Tahoma" w:cs="Tahoma"/>
          <w:szCs w:val="24"/>
        </w:rPr>
        <w:t>nos pontos que julgar necessário para garantir a segurança dos moradores</w:t>
      </w:r>
      <w:r w:rsidRPr="009F3EE1">
        <w:rPr>
          <w:rFonts w:ascii="Tahoma" w:hAnsi="Tahoma" w:cs="Tahoma"/>
          <w:szCs w:val="24"/>
        </w:rPr>
        <w:t>, n</w:t>
      </w:r>
      <w:r>
        <w:rPr>
          <w:rFonts w:ascii="Tahoma" w:hAnsi="Tahoma" w:cs="Tahoma"/>
          <w:szCs w:val="24"/>
        </w:rPr>
        <w:t xml:space="preserve">o bairro Jardim </w:t>
      </w:r>
      <w:r w:rsidR="00466896">
        <w:rPr>
          <w:rFonts w:ascii="Tahoma" w:hAnsi="Tahoma" w:cs="Tahoma"/>
          <w:szCs w:val="24"/>
        </w:rPr>
        <w:t>Nova Terra</w:t>
      </w:r>
      <w:r w:rsidRPr="009F3EE1">
        <w:rPr>
          <w:rFonts w:ascii="Tahoma" w:hAnsi="Tahoma" w:cs="Tahoma"/>
          <w:szCs w:val="24"/>
        </w:rPr>
        <w:t>, neste Município.</w:t>
      </w:r>
    </w:p>
    <w:p w:rsidR="00466896" w:rsidP="001318FD" w14:paraId="3B83B359" w14:textId="6AD82D33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:rsidR="001318FD" w:rsidRPr="009F3EE1" w:rsidP="001318FD" w14:paraId="7A654606" w14:textId="5F0C583E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</w:t>
      </w:r>
      <w:r>
        <w:rPr>
          <w:rFonts w:ascii="Arial" w:hAnsi="Arial" w:cs="Arial"/>
          <w:szCs w:val="24"/>
        </w:rPr>
        <w:t xml:space="preserve">que </w:t>
      </w:r>
      <w:r w:rsidR="00410713">
        <w:rPr>
          <w:rFonts w:ascii="Tahoma" w:hAnsi="Tahoma" w:cs="Tahoma"/>
          <w:szCs w:val="24"/>
        </w:rPr>
        <w:t xml:space="preserve">este vereador foi </w:t>
      </w:r>
      <w:r w:rsidR="00466896">
        <w:rPr>
          <w:rFonts w:ascii="Tahoma" w:hAnsi="Tahoma" w:cs="Tahoma"/>
          <w:szCs w:val="24"/>
        </w:rPr>
        <w:t>contatado pela</w:t>
      </w:r>
      <w:r w:rsidRPr="009F3EE1">
        <w:rPr>
          <w:rFonts w:ascii="Tahoma" w:hAnsi="Tahoma" w:cs="Tahoma"/>
          <w:szCs w:val="24"/>
        </w:rPr>
        <w:t xml:space="preserve"> população da referida rua</w:t>
      </w:r>
      <w:r w:rsidR="00410713">
        <w:rPr>
          <w:rFonts w:ascii="Tahoma" w:hAnsi="Tahoma" w:cs="Tahoma"/>
          <w:szCs w:val="24"/>
        </w:rPr>
        <w:t xml:space="preserve"> que</w:t>
      </w:r>
      <w:r w:rsidRPr="009F3EE1">
        <w:rPr>
          <w:rFonts w:ascii="Tahoma" w:hAnsi="Tahoma" w:cs="Tahoma"/>
          <w:szCs w:val="24"/>
        </w:rPr>
        <w:t xml:space="preserve"> tem reclamado constantemente que há um grande fluxo de veículos no local, sendo que tais veículos não respeitam o limite de velocidade, colocando em risco a integridade física dos pedestres que</w:t>
      </w:r>
      <w:r w:rsidR="00495985">
        <w:rPr>
          <w:rFonts w:ascii="Tahoma" w:hAnsi="Tahoma" w:cs="Tahoma"/>
          <w:szCs w:val="24"/>
        </w:rPr>
        <w:t xml:space="preserve"> </w:t>
      </w:r>
      <w:r w:rsidRPr="009F3EE1">
        <w:rPr>
          <w:rFonts w:ascii="Tahoma" w:hAnsi="Tahoma" w:cs="Tahoma"/>
          <w:szCs w:val="24"/>
        </w:rPr>
        <w:t xml:space="preserve">transitam </w:t>
      </w:r>
      <w:r w:rsidR="00495985">
        <w:rPr>
          <w:rFonts w:ascii="Tahoma" w:hAnsi="Tahoma" w:cs="Tahoma"/>
          <w:szCs w:val="24"/>
        </w:rPr>
        <w:t>naquela região</w:t>
      </w:r>
      <w:r w:rsidR="00410713">
        <w:rPr>
          <w:rFonts w:ascii="Tahoma" w:hAnsi="Tahoma" w:cs="Tahoma"/>
          <w:szCs w:val="24"/>
        </w:rPr>
        <w:t>, inclusive de crianças.</w:t>
      </w:r>
      <w:r w:rsidRPr="009F3EE1">
        <w:rPr>
          <w:rFonts w:ascii="Tahoma" w:hAnsi="Tahoma" w:cs="Tahoma"/>
          <w:szCs w:val="24"/>
        </w:rPr>
        <w:t xml:space="preserve"> </w:t>
      </w:r>
    </w:p>
    <w:p w:rsidR="00C37F5C" w:rsidP="00466896" w14:paraId="1D9DF351" w14:textId="37FE223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4F8C20E6" w14:textId="6D53C82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66896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de </w:t>
      </w:r>
      <w:r w:rsidR="00466896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7928150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5F4D1528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520618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8161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31AC560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0F0248E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11BC882A">
      <w:pPr>
        <w:spacing w:line="276" w:lineRule="auto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145415</wp:posOffset>
            </wp:positionV>
            <wp:extent cx="3228975" cy="2317698"/>
            <wp:effectExtent l="0" t="0" r="0" b="6985"/>
            <wp:wrapNone/>
            <wp:docPr id="17334613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3348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1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1E9A" w:rsidP="00601B0A" w14:paraId="07A8F1E3" w14:textId="5440D03E"/>
    <w:p w:rsidR="006B242A" w:rsidP="00601B0A" w14:paraId="7A3C5A55" w14:textId="5581CB9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2931626</wp:posOffset>
            </wp:positionH>
            <wp:positionV relativeFrom="paragraph">
              <wp:posOffset>73661</wp:posOffset>
            </wp:positionV>
            <wp:extent cx="3310424" cy="1933330"/>
            <wp:effectExtent l="0" t="0" r="4445" b="0"/>
            <wp:wrapNone/>
            <wp:docPr id="60564221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0751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20" cy="1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8FD"/>
    <w:rsid w:val="001333B9"/>
    <w:rsid w:val="0015657E"/>
    <w:rsid w:val="00156CF8"/>
    <w:rsid w:val="0024538E"/>
    <w:rsid w:val="002D1290"/>
    <w:rsid w:val="00410713"/>
    <w:rsid w:val="00460A32"/>
    <w:rsid w:val="00466896"/>
    <w:rsid w:val="00495985"/>
    <w:rsid w:val="004B2CC9"/>
    <w:rsid w:val="0051286F"/>
    <w:rsid w:val="00551061"/>
    <w:rsid w:val="00601B0A"/>
    <w:rsid w:val="00626437"/>
    <w:rsid w:val="00632FA0"/>
    <w:rsid w:val="006B242A"/>
    <w:rsid w:val="006C41A4"/>
    <w:rsid w:val="006D1E9A"/>
    <w:rsid w:val="006D7BC1"/>
    <w:rsid w:val="0071448D"/>
    <w:rsid w:val="00822396"/>
    <w:rsid w:val="00830D2B"/>
    <w:rsid w:val="008E7D2C"/>
    <w:rsid w:val="0097160D"/>
    <w:rsid w:val="009C747B"/>
    <w:rsid w:val="009F3EE1"/>
    <w:rsid w:val="00A06CF2"/>
    <w:rsid w:val="00A07683"/>
    <w:rsid w:val="00A74094"/>
    <w:rsid w:val="00AE6AEE"/>
    <w:rsid w:val="00C00C1E"/>
    <w:rsid w:val="00C36776"/>
    <w:rsid w:val="00C37F5C"/>
    <w:rsid w:val="00C55E3A"/>
    <w:rsid w:val="00CD6B58"/>
    <w:rsid w:val="00CF401E"/>
    <w:rsid w:val="00E9743B"/>
    <w:rsid w:val="00EF788E"/>
    <w:rsid w:val="00F61D84"/>
    <w:rsid w:val="00FC58DB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99E6-B494-4711-9C95-8C438A7C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2025-10-24T15:40:00Z</dcterms:created>
  <dcterms:modified xsi:type="dcterms:W3CDTF">2025-10-24T15:40:00Z</dcterms:modified>
</cp:coreProperties>
</file>