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767FE39E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="00D46826">
        <w:rPr>
          <w:rFonts w:cstheme="minorHAnsi"/>
          <w:b/>
          <w:bCs/>
          <w:sz w:val="24"/>
          <w:szCs w:val="24"/>
        </w:rPr>
        <w:t xml:space="preserve"> - Pare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0D3363">
        <w:rPr>
          <w:rFonts w:cstheme="minorHAnsi"/>
          <w:b/>
          <w:bCs/>
          <w:sz w:val="24"/>
          <w:szCs w:val="24"/>
        </w:rPr>
        <w:t>Vitor Argentino (antiga 01)</w:t>
      </w:r>
      <w:r w:rsidR="004A6610">
        <w:rPr>
          <w:rFonts w:cstheme="minorHAnsi"/>
          <w:b/>
          <w:bCs/>
          <w:sz w:val="24"/>
          <w:szCs w:val="24"/>
        </w:rPr>
        <w:t xml:space="preserve">, no Bairro </w:t>
      </w:r>
      <w:r w:rsidR="000D3363">
        <w:rPr>
          <w:rFonts w:cstheme="minorHAnsi"/>
          <w:b/>
          <w:bCs/>
          <w:sz w:val="24"/>
          <w:szCs w:val="24"/>
        </w:rPr>
        <w:t>Residencial Ypiranga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2263D1EE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0272CD">
        <w:rPr>
          <w:rFonts w:cstheme="minorHAnsi"/>
          <w:b/>
          <w:bCs/>
          <w:sz w:val="24"/>
          <w:szCs w:val="24"/>
        </w:rPr>
        <w:t>30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4A6610">
        <w:rPr>
          <w:rFonts w:cstheme="minorHAnsi"/>
          <w:b/>
          <w:bCs/>
          <w:sz w:val="24"/>
          <w:szCs w:val="24"/>
        </w:rPr>
        <w:t>outu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194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42</cp:revision>
  <cp:lastPrinted>2021-02-25T18:05:00Z</cp:lastPrinted>
  <dcterms:created xsi:type="dcterms:W3CDTF">2021-05-03T13:59:00Z</dcterms:created>
  <dcterms:modified xsi:type="dcterms:W3CDTF">2025-10-23T17:32:00Z</dcterms:modified>
</cp:coreProperties>
</file>