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13DD6" w:rsidP="00BF4DC1" w14:paraId="0ABAD03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13DD6">
        <w:rPr>
          <w:rFonts w:ascii="Tahoma" w:hAnsi="Tahoma" w:cs="Tahoma"/>
          <w:b/>
          <w:sz w:val="24"/>
          <w:szCs w:val="24"/>
        </w:rPr>
        <w:t xml:space="preserve">Serviço de tapa-buraco na Avenida Soma, esquina com a Rua das </w:t>
      </w:r>
      <w:r w:rsidRPr="00013DD6">
        <w:rPr>
          <w:rFonts w:ascii="Tahoma" w:hAnsi="Tahoma" w:cs="Tahoma"/>
          <w:b/>
          <w:sz w:val="24"/>
          <w:szCs w:val="24"/>
        </w:rPr>
        <w:t>Bauínias</w:t>
      </w:r>
      <w:r w:rsidRPr="00013DD6">
        <w:rPr>
          <w:rFonts w:ascii="Tahoma" w:hAnsi="Tahoma" w:cs="Tahoma"/>
          <w:b/>
          <w:sz w:val="24"/>
          <w:szCs w:val="24"/>
        </w:rPr>
        <w:t xml:space="preserve"> – Parque Manoel de Vasconcelos.</w:t>
      </w:r>
    </w:p>
    <w:p w:rsidR="00BF4DC1" w:rsidP="00BF4DC1" w14:paraId="4803ECFF" w14:textId="626684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13DD6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92F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2025-10-20T15:58:00Z</dcterms:created>
  <dcterms:modified xsi:type="dcterms:W3CDTF">2025-10-20T15:58:00Z</dcterms:modified>
</cp:coreProperties>
</file>