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0F964CDF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756F64" w:rsidR="00756F64">
        <w:t xml:space="preserve"> </w:t>
      </w:r>
      <w:r w:rsidRPr="00756F64" w:rsidR="00756F64">
        <w:rPr>
          <w:rFonts w:ascii="Arial" w:hAnsi="Arial" w:cs="Arial"/>
          <w:color w:val="000000"/>
          <w:sz w:val="24"/>
          <w:szCs w:val="24"/>
        </w:rPr>
        <w:t>a limpeza da boca de lobo existente defronte ao imóvel de nº 241 da Rua Pedro Nolasco Rodrigues, na Praça do Sol, Residencial Parque Pavan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08CE2D71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>para</w:t>
      </w:r>
      <w:r w:rsidR="00756F64">
        <w:rPr>
          <w:rFonts w:ascii="Arial" w:hAnsi="Arial" w:cs="Arial"/>
          <w:sz w:val="24"/>
          <w:szCs w:val="24"/>
        </w:rPr>
        <w:t xml:space="preserve"> </w:t>
      </w:r>
      <w:r w:rsidRPr="00CB0432" w:rsidR="00A9328E">
        <w:rPr>
          <w:rFonts w:ascii="Arial" w:hAnsi="Arial" w:cs="Arial"/>
          <w:sz w:val="24"/>
          <w:szCs w:val="24"/>
        </w:rPr>
        <w:t xml:space="preserve">a </w:t>
      </w:r>
      <w:r w:rsidRPr="00BA326B" w:rsidR="00A9328E">
        <w:rPr>
          <w:rFonts w:ascii="Arial" w:hAnsi="Arial" w:cs="Arial"/>
          <w:sz w:val="24"/>
          <w:szCs w:val="24"/>
        </w:rPr>
        <w:t>realização</w:t>
      </w:r>
      <w:r w:rsidR="00A9328E">
        <w:rPr>
          <w:rFonts w:ascii="Arial" w:hAnsi="Arial" w:cs="Arial"/>
          <w:sz w:val="24"/>
          <w:szCs w:val="24"/>
        </w:rPr>
        <w:t xml:space="preserve"> d</w:t>
      </w:r>
      <w:r w:rsidR="00756F64">
        <w:rPr>
          <w:rFonts w:ascii="Arial" w:hAnsi="Arial" w:cs="Arial"/>
          <w:sz w:val="24"/>
          <w:szCs w:val="24"/>
        </w:rPr>
        <w:t>os</w:t>
      </w:r>
      <w:r w:rsidRPr="00756F64" w:rsidR="00756F64">
        <w:t xml:space="preserve"> </w:t>
      </w:r>
      <w:r w:rsidRPr="00756F64" w:rsidR="00756F64">
        <w:rPr>
          <w:rFonts w:ascii="Arial" w:hAnsi="Arial" w:cs="Arial"/>
          <w:sz w:val="24"/>
          <w:szCs w:val="24"/>
        </w:rPr>
        <w:t>trabalhos necessários para a limpeza da boca de lobo existente defronte ao imóvel de nº 241 da Rua Pedro Nolasco Rodrigues, na Praça do Sol, Residencial Parque Pavan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3AB8A43D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</w:t>
      </w:r>
      <w:bookmarkStart w:id="1" w:name="_GoBack"/>
      <w:bookmarkEnd w:id="1"/>
      <w:r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em vista que </w:t>
      </w:r>
      <w:r w:rsidRPr="00756F64" w:rsidR="00756F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limpeza da boca de lobo é crucial para prevenir alagamentos e garantir o correto escoamento da água da chuva e de provenientes de residências, além de melhorar a qualidade de vida da população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5DA3B0F8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1449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D0C48">
        <w:rPr>
          <w:rFonts w:ascii="Arial" w:hAnsi="Arial" w:cs="Arial"/>
          <w:color w:val="000000" w:themeColor="text1"/>
          <w:sz w:val="24"/>
          <w:szCs w:val="24"/>
        </w:rPr>
        <w:t>21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56F64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42731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0C48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328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C6D2-41EE-4E1F-A446-91D931B2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2025-10-17T11:29:00Z</dcterms:created>
  <dcterms:modified xsi:type="dcterms:W3CDTF">2025-10-17T11:32:00Z</dcterms:modified>
</cp:coreProperties>
</file>