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1478C86C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7554" w:rsidR="00FB7554">
        <w:rPr>
          <w:rFonts w:ascii="Arial" w:hAnsi="Arial" w:cs="Arial"/>
          <w:sz w:val="24"/>
          <w:szCs w:val="24"/>
        </w:rPr>
        <w:t>a realização</w:t>
      </w:r>
      <w:r w:rsidR="00FB7554">
        <w:rPr>
          <w:rFonts w:ascii="Arial" w:hAnsi="Arial" w:cs="Arial"/>
          <w:sz w:val="24"/>
          <w:szCs w:val="24"/>
        </w:rPr>
        <w:t xml:space="preserve"> de </w:t>
      </w:r>
      <w:r w:rsidRPr="00FB7554" w:rsidR="00FB7554">
        <w:rPr>
          <w:rFonts w:ascii="Arial" w:hAnsi="Arial" w:cs="Arial"/>
          <w:sz w:val="24"/>
          <w:szCs w:val="24"/>
        </w:rPr>
        <w:t>vistoria técnica da árvore situada na Escola Municipal Lasquinha de Gente, na Avenida Pirelli nº 65, no Bairro Jardim São Gerônimo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1AE1609F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Pr="00FB7554" w:rsidR="00FB7554">
        <w:rPr>
          <w:rFonts w:ascii="Arial" w:hAnsi="Arial" w:cs="Arial"/>
          <w:sz w:val="24"/>
          <w:szCs w:val="24"/>
        </w:rPr>
        <w:t>a realização de vistoria técnica da árvore situada na Escola Municipal Lasquinha de Gente, na Avenida Pirelli nº 65, no Bairro Jardim São Gerônimo</w:t>
      </w:r>
      <w:r w:rsidRPr="00231F22" w:rsidR="00231F22">
        <w:rPr>
          <w:rFonts w:ascii="Arial" w:hAnsi="Arial" w:cs="Arial"/>
          <w:sz w:val="24"/>
          <w:szCs w:val="24"/>
        </w:rPr>
        <w:t>.</w:t>
      </w:r>
    </w:p>
    <w:p w:rsidR="00291633" w:rsidP="00291633" w14:paraId="3C237B07" w14:textId="0694AEA8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</w:t>
      </w:r>
      <w:r w:rsidR="007C071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para </w:t>
      </w:r>
      <w:r w:rsidRPr="00BA326B" w:rsidR="00BA326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avaliar as condições da árvore e verificar a necessidade de eventuais medidas de manutenção, poda ou supressão, de forma a garantir a segurança da comunidade e a preservação ambiental no local</w:t>
      </w:r>
      <w:r w:rsidRPr="00231F22" w:rsidR="00231F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1036F3" w:rsidRPr="00105E68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372C735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2334895" cy="1019175"/>
            <wp:effectExtent l="0" t="0" r="8255" b="9525"/>
            <wp:wrapThrough wrapText="bothSides">
              <wp:wrapPolygon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0000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9B12F3">
        <w:rPr>
          <w:rFonts w:ascii="Arial" w:hAnsi="Arial" w:cs="Arial"/>
          <w:color w:val="000000" w:themeColor="text1"/>
          <w:sz w:val="24"/>
          <w:szCs w:val="24"/>
        </w:rPr>
        <w:t>21</w:t>
      </w:r>
      <w:bookmarkStart w:id="1" w:name="_GoBack"/>
      <w:bookmarkEnd w:id="1"/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387BAE64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0F8C-268E-4674-BDAE-7F04C05C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2025-10-17T11:31:00Z</dcterms:created>
  <dcterms:modified xsi:type="dcterms:W3CDTF">2025-10-17T11:31:00Z</dcterms:modified>
</cp:coreProperties>
</file>