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C0D4D" w14:textId="77777777" w:rsidR="006D1E9A" w:rsidRPr="00F07DFB" w:rsidRDefault="006D1E9A" w:rsidP="00601B0A">
      <w:pPr>
        <w:rPr>
          <w:rFonts w:ascii="Bookman Old Style" w:hAnsi="Bookman Old Style"/>
        </w:rPr>
      </w:pPr>
      <w:permStart w:id="1265128995" w:edGrp="everyone"/>
    </w:p>
    <w:p w14:paraId="4E171279" w14:textId="77777777" w:rsidR="00F10664" w:rsidRPr="00F07DFB" w:rsidRDefault="00F10664" w:rsidP="00601B0A">
      <w:pPr>
        <w:rPr>
          <w:rFonts w:ascii="Bookman Old Style" w:hAnsi="Bookman Old Style"/>
        </w:rPr>
      </w:pPr>
    </w:p>
    <w:p w14:paraId="662C7B14" w14:textId="77777777" w:rsidR="00F10664" w:rsidRPr="00F07DFB" w:rsidRDefault="00000000" w:rsidP="00F10664">
      <w:pPr>
        <w:jc w:val="center"/>
        <w:rPr>
          <w:rFonts w:ascii="Bookman Old Style" w:eastAsia="Times New Roman" w:hAnsi="Bookman Old Style" w:cs="Times New Roman"/>
          <w:b/>
          <w:color w:val="222222"/>
          <w:sz w:val="20"/>
          <w:szCs w:val="20"/>
          <w:lang w:eastAsia="pt-BR"/>
        </w:rPr>
      </w:pPr>
      <w:r w:rsidRPr="00F07DFB">
        <w:rPr>
          <w:rFonts w:ascii="Bookman Old Style" w:hAnsi="Bookman Old Style" w:cs="Times New Roman"/>
          <w:b/>
          <w:bCs/>
          <w:sz w:val="32"/>
          <w:szCs w:val="32"/>
        </w:rPr>
        <w:t>33ª Sessão Ordinária de 2025</w:t>
      </w:r>
      <w:r w:rsidRPr="00F07DFB">
        <w:rPr>
          <w:rFonts w:ascii="Bookman Old Style" w:hAnsi="Bookman Old Style" w:cs="Times New Roman"/>
          <w:b/>
          <w:bCs/>
          <w:sz w:val="32"/>
          <w:szCs w:val="32"/>
        </w:rPr>
        <w:br/>
      </w:r>
    </w:p>
    <w:p w14:paraId="537AA746" w14:textId="77777777" w:rsidR="00F10664" w:rsidRPr="00F07DFB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  <w:r w:rsidRPr="00F07DFB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21 de outubro de 2025 </w:t>
      </w:r>
      <w:r w:rsidRPr="00F07DFB">
        <w:rPr>
          <w:rFonts w:ascii="Bookman Old Style" w:eastAsia="Times New Roman" w:hAnsi="Bookman Old Style" w:cs="Times New Roman"/>
          <w:b/>
          <w:bCs/>
          <w:sz w:val="36"/>
          <w:szCs w:val="36"/>
          <w:lang w:eastAsia="pt-BR"/>
        </w:rPr>
        <w:t>-</w:t>
      </w:r>
      <w:r w:rsidRPr="00F07DFB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 10:00</w:t>
      </w:r>
    </w:p>
    <w:p w14:paraId="23700FAF" w14:textId="77777777" w:rsidR="00F10664" w:rsidRPr="00F07DFB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D166B97" w14:textId="77777777" w:rsidR="00F10664" w:rsidRPr="00F07DFB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02A507C" w14:textId="77777777" w:rsidR="00F10664" w:rsidRPr="00F07DFB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F07DFB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 – EXPEDIENTE</w:t>
      </w:r>
    </w:p>
    <w:p w14:paraId="725E433E" w14:textId="77777777" w:rsidR="00F10664" w:rsidRPr="00F07DFB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25468315" w14:textId="77777777" w:rsidR="00F10664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F07DFB">
        <w:rPr>
          <w:rFonts w:ascii="Bookman Old Style" w:eastAsia="Times New Roman" w:hAnsi="Bookman Old Style" w:cs="Times New Roman"/>
          <w:sz w:val="24"/>
          <w:szCs w:val="24"/>
          <w:lang w:eastAsia="pt-BR"/>
        </w:rPr>
        <w:t>Votação da Ata da Sessão anterior;</w:t>
      </w:r>
    </w:p>
    <w:p w14:paraId="7E6CE6E1" w14:textId="77777777" w:rsidR="00F07DFB" w:rsidRPr="00F07DFB" w:rsidRDefault="00F07DFB" w:rsidP="00F07DFB">
      <w:pPr>
        <w:pStyle w:val="PargrafodaLista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D1F9186" w14:textId="48FBD66E" w:rsidR="00F10664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F07DFB">
        <w:rPr>
          <w:rFonts w:ascii="Bookman Old Style" w:eastAsia="Times New Roman" w:hAnsi="Bookman Old Style" w:cs="Times New Roman"/>
          <w:sz w:val="24"/>
          <w:szCs w:val="24"/>
          <w:lang w:eastAsia="pt-BR"/>
        </w:rPr>
        <w:t>Leitura de pap</w:t>
      </w:r>
      <w:r w:rsidR="00F07DFB">
        <w:rPr>
          <w:rFonts w:ascii="Bookman Old Style" w:eastAsia="Times New Roman" w:hAnsi="Bookman Old Style" w:cs="Times New Roman"/>
          <w:sz w:val="24"/>
          <w:szCs w:val="24"/>
          <w:lang w:eastAsia="pt-BR"/>
        </w:rPr>
        <w:t>é</w:t>
      </w:r>
      <w:r w:rsidRPr="00F07DFB">
        <w:rPr>
          <w:rFonts w:ascii="Bookman Old Style" w:eastAsia="Times New Roman" w:hAnsi="Bookman Old Style" w:cs="Times New Roman"/>
          <w:sz w:val="24"/>
          <w:szCs w:val="24"/>
          <w:lang w:eastAsia="pt-BR"/>
        </w:rPr>
        <w:t>is diversos proveniente</w:t>
      </w:r>
      <w:r w:rsidR="00F07DFB">
        <w:rPr>
          <w:rFonts w:ascii="Bookman Old Style" w:eastAsia="Times New Roman" w:hAnsi="Bookman Old Style" w:cs="Times New Roman"/>
          <w:sz w:val="24"/>
          <w:szCs w:val="24"/>
          <w:lang w:eastAsia="pt-BR"/>
        </w:rPr>
        <w:t>s</w:t>
      </w:r>
      <w:r w:rsidRPr="00F07DF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do Executivo Municipal, dos senhores Vereadores e de outras fontes; leitura dos projetos, indicações, requerimentos e moções; discussão e votação de requerimentos e moções apresentadas pelos senhores Vereadores;</w:t>
      </w:r>
    </w:p>
    <w:p w14:paraId="62333850" w14:textId="77777777" w:rsidR="00F07DFB" w:rsidRPr="00F07DFB" w:rsidRDefault="00F07DFB" w:rsidP="00F07DFB">
      <w:pPr>
        <w:pStyle w:val="PargrafodaLista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F1E93CD" w14:textId="77777777" w:rsidR="00F10664" w:rsidRPr="00F07DFB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F07DFB">
        <w:rPr>
          <w:rFonts w:ascii="Bookman Old Style" w:eastAsia="Times New Roman" w:hAnsi="Bookman Old Style" w:cs="Times New Roman"/>
          <w:sz w:val="24"/>
          <w:szCs w:val="24"/>
          <w:lang w:eastAsia="pt-BR"/>
        </w:rPr>
        <w:t>Uso da palavra pelo Vereador sobre tema livre.</w:t>
      </w:r>
    </w:p>
    <w:p w14:paraId="3318FC4F" w14:textId="77777777" w:rsidR="00F10664" w:rsidRPr="00F07DFB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60943E8F" w14:textId="77777777" w:rsidR="00F10664" w:rsidRPr="00F07DFB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230E850" w14:textId="77777777" w:rsidR="00F10664" w:rsidRPr="00F07DFB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F07DFB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 – ORDEM DO DIA</w:t>
      </w:r>
    </w:p>
    <w:p w14:paraId="194D2247" w14:textId="77777777" w:rsidR="00F10664" w:rsidRPr="00F07DFB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F28AFC5" w14:textId="5E9311F8" w:rsidR="00F10664" w:rsidRPr="00F07DFB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F07DF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1</w:t>
      </w:r>
      <w:r w:rsidRPr="00F07DF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F07DF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355/2025 </w:t>
      </w:r>
      <w:r w:rsidRPr="00F07DF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F07DF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HÉLIO SILVA</w:t>
      </w:r>
      <w:r w:rsidRPr="00F07DF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F07DFB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F07DF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F07DFB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F07DFB">
        <w:rPr>
          <w:rFonts w:ascii="Bookman Old Style" w:eastAsia="Times New Roman" w:hAnsi="Bookman Old Style" w:cs="Times New Roman"/>
          <w:sz w:val="24"/>
          <w:szCs w:val="24"/>
          <w:lang w:eastAsia="pt-BR"/>
        </w:rPr>
        <w:t>INSTITUI A CARTEIRA DE IDENTIFICAÇÃO DA PESSOA COM EPILEPSIA – CIPE NO MUNICÍPIO DE SUMARÉ E DÁ OUTRAS PROVIDÊNCIAS</w:t>
      </w:r>
      <w:r w:rsidR="00F07DFB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F07DFB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14:paraId="16EBF854" w14:textId="77777777" w:rsidR="004F79CC" w:rsidRPr="00F07DFB" w:rsidRDefault="004F79CC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5A2673C" w14:textId="77777777" w:rsidR="004F79CC" w:rsidRPr="00F07DFB" w:rsidRDefault="004F79CC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25F55E4" w14:textId="7CB1377F" w:rsidR="004F79CC" w:rsidRPr="00F07DFB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F07DF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2</w:t>
      </w:r>
      <w:r w:rsidRPr="00F07DF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F07DF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358/2025 </w:t>
      </w:r>
      <w:r w:rsidRPr="00F07DF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F07DF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TIÃO CORREA, PROF. EDINHO</w:t>
      </w:r>
      <w:r w:rsidRPr="00F07DF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F07DFB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="009124DD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F07DFB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F07DFB">
        <w:rPr>
          <w:rFonts w:ascii="Bookman Old Style" w:eastAsia="Times New Roman" w:hAnsi="Bookman Old Style" w:cs="Times New Roman"/>
          <w:sz w:val="24"/>
          <w:szCs w:val="24"/>
          <w:lang w:eastAsia="pt-BR"/>
        </w:rPr>
        <w:t>Autoriza o Poder Executivo a instituir a Política Municipal de Prevenção e Combate às Amputações em Pessoas com Diabetes e o Programa de Prevenção da Saúde dos Pés no Município de Sumaré e dá outras providências</w:t>
      </w:r>
      <w:r w:rsidR="00F07DFB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F07DFB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14:paraId="4E6EF7A6" w14:textId="77777777" w:rsidR="004F79CC" w:rsidRPr="00F07DFB" w:rsidRDefault="004F79CC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21F83D5" w14:textId="77777777" w:rsidR="004F79CC" w:rsidRPr="00F07DFB" w:rsidRDefault="004F79CC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E1144C4" w14:textId="43677C45" w:rsidR="004F79CC" w:rsidRPr="00F07DFB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F07DF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3</w:t>
      </w:r>
      <w:r w:rsidRPr="00F07DF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F07DF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463/2025 </w:t>
      </w:r>
      <w:r w:rsidRPr="00F07DF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F07DF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RODRIGO DIGÃO</w:t>
      </w:r>
      <w:r w:rsidRPr="00F07DF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F07DFB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F07DF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F07DFB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F07DFB">
        <w:rPr>
          <w:rFonts w:ascii="Bookman Old Style" w:eastAsia="Times New Roman" w:hAnsi="Bookman Old Style" w:cs="Times New Roman"/>
          <w:sz w:val="24"/>
          <w:szCs w:val="24"/>
          <w:lang w:eastAsia="pt-BR"/>
        </w:rPr>
        <w:t>AUTORIZA A INSTITUIÇÃO DO PROGRAMA MUNICIPAL "FARMÁCIA DE TODOS" EM SUMARÉ, VISANDO A DOAÇÃO E DISPENSAÇÃO GRATUITA DE MEDICAMENTOS À POPULAÇÃO DE BAIXA RENDA, E AUTORIZA A CELEBRAÇÃO DE PARCERIAS PARA SUA OPERACIONALIZAÇÃO</w:t>
      </w:r>
      <w:r w:rsidR="00F07DFB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”.</w:t>
      </w:r>
    </w:p>
    <w:p w14:paraId="5787EA7E" w14:textId="77777777" w:rsidR="004F79CC" w:rsidRPr="00F07DFB" w:rsidRDefault="004F79CC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0F3CDEC" w14:textId="77777777" w:rsidR="00D7426F" w:rsidRPr="00F07DFB" w:rsidRDefault="00D7426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42FA723" w14:textId="77777777" w:rsidR="00F10664" w:rsidRPr="00F07DFB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32B9960" w14:textId="77777777" w:rsidR="00F10664" w:rsidRPr="00F07DFB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F07DFB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III – EXPLICAÇÃO PESSOAL</w:t>
      </w:r>
    </w:p>
    <w:p w14:paraId="3AA79912" w14:textId="77777777" w:rsidR="00F10664" w:rsidRPr="00F07DFB" w:rsidRDefault="00F10664" w:rsidP="00F10664">
      <w:pPr>
        <w:shd w:val="clear" w:color="auto" w:fill="FFFFFF"/>
        <w:spacing w:line="276" w:lineRule="auto"/>
        <w:jc w:val="center"/>
        <w:rPr>
          <w:rFonts w:ascii="Bookman Old Style" w:eastAsia="Times New Roman" w:hAnsi="Bookman Old Style" w:cs="Times New Roman"/>
          <w:b/>
          <w:color w:val="222222"/>
          <w:sz w:val="24"/>
          <w:szCs w:val="24"/>
          <w:lang w:eastAsia="pt-BR"/>
        </w:rPr>
      </w:pPr>
    </w:p>
    <w:permEnd w:id="1265128995"/>
    <w:p w14:paraId="4AA80CED" w14:textId="77777777" w:rsidR="00F10664" w:rsidRPr="00F07DFB" w:rsidRDefault="00F10664" w:rsidP="00601B0A">
      <w:pPr>
        <w:rPr>
          <w:rFonts w:ascii="Bookman Old Style" w:hAnsi="Bookman Old Style"/>
        </w:rPr>
      </w:pPr>
    </w:p>
    <w:sectPr w:rsidR="00F10664" w:rsidRPr="00F07DFB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06DF5" w14:textId="77777777" w:rsidR="00B834E1" w:rsidRDefault="00B834E1">
      <w:r>
        <w:separator/>
      </w:r>
    </w:p>
  </w:endnote>
  <w:endnote w:type="continuationSeparator" w:id="0">
    <w:p w14:paraId="72E6D905" w14:textId="77777777" w:rsidR="00B834E1" w:rsidRDefault="00B83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3FEB7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3DC722F9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8DB60C" wp14:editId="188DBC2F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1B9572FD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FFBCE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2EF61" w14:textId="77777777" w:rsidR="00B834E1" w:rsidRDefault="00B834E1">
      <w:r>
        <w:separator/>
      </w:r>
    </w:p>
  </w:footnote>
  <w:footnote w:type="continuationSeparator" w:id="0">
    <w:p w14:paraId="4BDAD1A8" w14:textId="77777777" w:rsidR="00B834E1" w:rsidRDefault="00B83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B993C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750DFFB" wp14:editId="14AD4FFE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57E27267" wp14:editId="254BBCED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659B8BF7" wp14:editId="1B556198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6720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26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94EC9F56">
      <w:start w:val="1"/>
      <w:numFmt w:val="lowerLetter"/>
      <w:lvlText w:val="%1)"/>
      <w:lvlJc w:val="left"/>
      <w:pPr>
        <w:ind w:left="720" w:hanging="360"/>
      </w:pPr>
    </w:lvl>
    <w:lvl w:ilvl="1" w:tplc="1E6A2A24">
      <w:start w:val="1"/>
      <w:numFmt w:val="lowerLetter"/>
      <w:lvlText w:val="%2."/>
      <w:lvlJc w:val="left"/>
      <w:pPr>
        <w:ind w:left="1440" w:hanging="360"/>
      </w:pPr>
    </w:lvl>
    <w:lvl w:ilvl="2" w:tplc="F198F64E">
      <w:start w:val="1"/>
      <w:numFmt w:val="lowerRoman"/>
      <w:lvlText w:val="%3."/>
      <w:lvlJc w:val="right"/>
      <w:pPr>
        <w:ind w:left="2160" w:hanging="180"/>
      </w:pPr>
    </w:lvl>
    <w:lvl w:ilvl="3" w:tplc="A6DA778E">
      <w:start w:val="1"/>
      <w:numFmt w:val="decimal"/>
      <w:lvlText w:val="%4."/>
      <w:lvlJc w:val="left"/>
      <w:pPr>
        <w:ind w:left="2880" w:hanging="360"/>
      </w:pPr>
    </w:lvl>
    <w:lvl w:ilvl="4" w:tplc="22242F7A">
      <w:start w:val="1"/>
      <w:numFmt w:val="lowerLetter"/>
      <w:lvlText w:val="%5."/>
      <w:lvlJc w:val="left"/>
      <w:pPr>
        <w:ind w:left="3600" w:hanging="360"/>
      </w:pPr>
    </w:lvl>
    <w:lvl w:ilvl="5" w:tplc="C67ABC60">
      <w:start w:val="1"/>
      <w:numFmt w:val="lowerRoman"/>
      <w:lvlText w:val="%6."/>
      <w:lvlJc w:val="right"/>
      <w:pPr>
        <w:ind w:left="4320" w:hanging="180"/>
      </w:pPr>
    </w:lvl>
    <w:lvl w:ilvl="6" w:tplc="416C24A4">
      <w:start w:val="1"/>
      <w:numFmt w:val="decimal"/>
      <w:lvlText w:val="%7."/>
      <w:lvlJc w:val="left"/>
      <w:pPr>
        <w:ind w:left="5040" w:hanging="360"/>
      </w:pPr>
    </w:lvl>
    <w:lvl w:ilvl="7" w:tplc="0514239A">
      <w:start w:val="1"/>
      <w:numFmt w:val="lowerLetter"/>
      <w:lvlText w:val="%8."/>
      <w:lvlJc w:val="left"/>
      <w:pPr>
        <w:ind w:left="5760" w:hanging="360"/>
      </w:pPr>
    </w:lvl>
    <w:lvl w:ilvl="8" w:tplc="450079B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6889802">
    <w:abstractNumId w:val="6"/>
  </w:num>
  <w:num w:numId="2" w16cid:durableId="212429812">
    <w:abstractNumId w:val="4"/>
  </w:num>
  <w:num w:numId="3" w16cid:durableId="295843404">
    <w:abstractNumId w:val="2"/>
  </w:num>
  <w:num w:numId="4" w16cid:durableId="2061705826">
    <w:abstractNumId w:val="1"/>
  </w:num>
  <w:num w:numId="5" w16cid:durableId="547185364">
    <w:abstractNumId w:val="3"/>
  </w:num>
  <w:num w:numId="6" w16cid:durableId="789858809">
    <w:abstractNumId w:val="0"/>
  </w:num>
  <w:num w:numId="7" w16cid:durableId="14538665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7F2F"/>
    <w:rsid w:val="000D2BDC"/>
    <w:rsid w:val="00104AAA"/>
    <w:rsid w:val="0015657E"/>
    <w:rsid w:val="00156CF8"/>
    <w:rsid w:val="00372F4B"/>
    <w:rsid w:val="00460A32"/>
    <w:rsid w:val="004B2CC9"/>
    <w:rsid w:val="004F79CC"/>
    <w:rsid w:val="0051286F"/>
    <w:rsid w:val="00533FF8"/>
    <w:rsid w:val="00601B0A"/>
    <w:rsid w:val="00626437"/>
    <w:rsid w:val="00632FA0"/>
    <w:rsid w:val="00656BEB"/>
    <w:rsid w:val="006C41A4"/>
    <w:rsid w:val="006D1E9A"/>
    <w:rsid w:val="00822396"/>
    <w:rsid w:val="008F6D3F"/>
    <w:rsid w:val="009124DD"/>
    <w:rsid w:val="00940735"/>
    <w:rsid w:val="00A06CF2"/>
    <w:rsid w:val="00AE6AEE"/>
    <w:rsid w:val="00B834E1"/>
    <w:rsid w:val="00C00C1E"/>
    <w:rsid w:val="00C36776"/>
    <w:rsid w:val="00CD6B58"/>
    <w:rsid w:val="00CF401E"/>
    <w:rsid w:val="00D7426F"/>
    <w:rsid w:val="00F07DFB"/>
    <w:rsid w:val="00F10664"/>
    <w:rsid w:val="00FC59B3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BFD9E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850FF-1DE9-406A-AD01-D389DE61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1097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2025-10-20T10:29:00Z</cp:lastPrinted>
  <dcterms:created xsi:type="dcterms:W3CDTF">2021-05-07T19:19:00Z</dcterms:created>
  <dcterms:modified xsi:type="dcterms:W3CDTF">2025-10-20T10:29:00Z</dcterms:modified>
</cp:coreProperties>
</file>