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A57B0" w:rsidRPr="00DE7397" w:rsidP="00EA57B0" w14:paraId="3B006607" w14:textId="25B2D5CF">
      <w:pPr>
        <w:jc w:val="both"/>
        <w:rPr>
          <w:rFonts w:ascii="Cambria" w:hAnsi="Cambria"/>
          <w:b/>
          <w:bCs/>
          <w:sz w:val="26"/>
          <w:szCs w:val="26"/>
        </w:rPr>
        <w:sectPr w:rsidSect="006D09F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  <w:permStart w:id="2" w:edGrp="everyone"/>
      <w:r>
        <w:rPr>
          <w:rFonts w:ascii="Cambria" w:hAnsi="Cambria"/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24446A" w:rsidRPr="002055E1" w:rsidP="0024446A" w14:paraId="4FCBA84C" w14:textId="21639097">
      <w:pPr>
        <w:jc w:val="both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PROJETO DE LEI Nº________, </w:t>
      </w:r>
      <w:bookmarkStart w:id="3" w:name="_GoBack"/>
      <w:bookmarkEnd w:id="3"/>
      <w:r w:rsidRPr="002055E1">
        <w:rPr>
          <w:rFonts w:ascii="Cambria" w:hAnsi="Cambria"/>
          <w:b/>
          <w:bCs/>
          <w:sz w:val="26"/>
          <w:szCs w:val="26"/>
        </w:rPr>
        <w:t xml:space="preserve"> DE</w:t>
      </w:r>
      <w:r w:rsidR="00191E75">
        <w:rPr>
          <w:rFonts w:ascii="Cambria" w:hAnsi="Cambria"/>
          <w:b/>
          <w:bCs/>
          <w:sz w:val="26"/>
          <w:szCs w:val="26"/>
        </w:rPr>
        <w:t xml:space="preserve"> 1</w:t>
      </w:r>
      <w:r w:rsidR="00831095">
        <w:rPr>
          <w:rFonts w:ascii="Cambria" w:hAnsi="Cambria"/>
          <w:b/>
          <w:bCs/>
          <w:sz w:val="26"/>
          <w:szCs w:val="26"/>
        </w:rPr>
        <w:t>4</w:t>
      </w:r>
      <w:r w:rsidR="00191E75">
        <w:rPr>
          <w:rFonts w:ascii="Cambria" w:hAnsi="Cambria"/>
          <w:b/>
          <w:bCs/>
          <w:sz w:val="26"/>
          <w:szCs w:val="26"/>
        </w:rPr>
        <w:t xml:space="preserve"> de OUTUBRO DE </w:t>
      </w:r>
      <w:r w:rsidRPr="002055E1">
        <w:rPr>
          <w:rFonts w:ascii="Cambria" w:hAnsi="Cambria"/>
          <w:b/>
          <w:bCs/>
          <w:sz w:val="26"/>
          <w:szCs w:val="26"/>
        </w:rPr>
        <w:t>202</w:t>
      </w:r>
      <w:r>
        <w:rPr>
          <w:rFonts w:ascii="Cambria" w:hAnsi="Cambria"/>
          <w:b/>
          <w:bCs/>
          <w:sz w:val="26"/>
          <w:szCs w:val="26"/>
        </w:rPr>
        <w:t>5</w:t>
      </w:r>
    </w:p>
    <w:p w:rsidR="0024446A" w:rsidRPr="003B0C57" w:rsidP="0024446A" w14:paraId="53045675" w14:textId="77777777">
      <w:pPr>
        <w:jc w:val="both"/>
        <w:rPr>
          <w:rFonts w:ascii="Cambria" w:hAnsi="Cambria"/>
          <w:sz w:val="26"/>
          <w:szCs w:val="26"/>
        </w:rPr>
      </w:pPr>
    </w:p>
    <w:p w:rsidR="0024446A" w:rsidP="0024446A" w14:paraId="6875A117" w14:textId="77777777">
      <w:pPr>
        <w:ind w:left="1418"/>
        <w:jc w:val="both"/>
        <w:rPr>
          <w:rFonts w:ascii="Cambria" w:hAnsi="Cambria"/>
          <w:b/>
          <w:bCs/>
          <w:i/>
          <w:iCs/>
          <w:sz w:val="26"/>
          <w:szCs w:val="26"/>
        </w:rPr>
      </w:pPr>
    </w:p>
    <w:p w:rsidR="0024446A" w:rsidRPr="00A039B3" w:rsidP="0024446A" w14:paraId="03B1E05A" w14:textId="140FA3D2">
      <w:pPr>
        <w:ind w:left="2832"/>
        <w:jc w:val="both"/>
        <w:rPr>
          <w:rFonts w:ascii="Cambria" w:hAnsi="Cambria"/>
          <w:b/>
          <w:bCs/>
          <w:i/>
          <w:iCs/>
          <w:sz w:val="26"/>
          <w:szCs w:val="26"/>
        </w:rPr>
      </w:pPr>
      <w:r w:rsidRPr="00A039B3">
        <w:rPr>
          <w:rFonts w:ascii="Cambria" w:hAnsi="Cambria"/>
          <w:b/>
          <w:bCs/>
          <w:i/>
          <w:iCs/>
          <w:sz w:val="26"/>
          <w:szCs w:val="26"/>
        </w:rPr>
        <w:t>“</w:t>
      </w:r>
      <w:r w:rsidRPr="00820420" w:rsidR="00820420">
        <w:rPr>
          <w:rFonts w:ascii="Cambria" w:hAnsi="Cambria"/>
          <w:b/>
          <w:bCs/>
          <w:i/>
          <w:iCs/>
          <w:sz w:val="26"/>
          <w:szCs w:val="26"/>
        </w:rPr>
        <w:t>Acrescenta o §</w:t>
      </w:r>
      <w:r w:rsidR="00831095">
        <w:rPr>
          <w:rFonts w:ascii="Cambria" w:hAnsi="Cambria"/>
          <w:b/>
          <w:bCs/>
          <w:i/>
          <w:iCs/>
          <w:sz w:val="26"/>
          <w:szCs w:val="26"/>
        </w:rPr>
        <w:t xml:space="preserve"> </w:t>
      </w:r>
      <w:r w:rsidRPr="00820420" w:rsidR="00820420">
        <w:rPr>
          <w:rFonts w:ascii="Cambria" w:hAnsi="Cambria"/>
          <w:b/>
          <w:bCs/>
          <w:i/>
          <w:iCs/>
          <w:sz w:val="26"/>
          <w:szCs w:val="26"/>
        </w:rPr>
        <w:t>4º ao artigo 285 da Lei nº 7.225, de 20 de dezembro de 2023, que dispõe sobre o Parcelamento, Uso e Ocupação do Solo do Município de Sumaré, prorrogando o prazo para regularização de desdobros, fracionamentos e desmembramentos de imóveis consolidados.</w:t>
      </w:r>
      <w:r w:rsidRPr="00A039B3">
        <w:rPr>
          <w:rFonts w:ascii="Cambria" w:hAnsi="Cambria"/>
          <w:b/>
          <w:bCs/>
          <w:i/>
          <w:iCs/>
          <w:sz w:val="26"/>
          <w:szCs w:val="26"/>
        </w:rPr>
        <w:t xml:space="preserve">”. </w:t>
      </w:r>
    </w:p>
    <w:p w:rsidR="0024446A" w:rsidRPr="003B0C57" w:rsidP="0024446A" w14:paraId="59F88CDF" w14:textId="77777777">
      <w:pPr>
        <w:jc w:val="both"/>
        <w:rPr>
          <w:rFonts w:ascii="Cambria" w:hAnsi="Cambria"/>
          <w:sz w:val="26"/>
          <w:szCs w:val="26"/>
        </w:rPr>
      </w:pPr>
    </w:p>
    <w:p w:rsidR="0024446A" w:rsidRPr="003B0C57" w:rsidP="0024446A" w14:paraId="2F413F59" w14:textId="77777777">
      <w:pPr>
        <w:jc w:val="both"/>
        <w:rPr>
          <w:rFonts w:ascii="Cambria" w:hAnsi="Cambria"/>
          <w:sz w:val="26"/>
          <w:szCs w:val="26"/>
        </w:rPr>
      </w:pPr>
    </w:p>
    <w:p w:rsidR="0024446A" w:rsidRPr="00A039B3" w:rsidP="0024446A" w14:paraId="7528083B" w14:textId="77777777">
      <w:pPr>
        <w:ind w:left="708" w:firstLine="708"/>
        <w:jc w:val="both"/>
        <w:rPr>
          <w:rFonts w:ascii="Cambria" w:hAnsi="Cambria"/>
          <w:b/>
          <w:bCs/>
          <w:sz w:val="26"/>
          <w:szCs w:val="26"/>
        </w:rPr>
      </w:pPr>
      <w:r w:rsidRPr="00A039B3">
        <w:rPr>
          <w:rFonts w:ascii="Cambria" w:hAnsi="Cambria"/>
          <w:b/>
          <w:bCs/>
          <w:sz w:val="26"/>
          <w:szCs w:val="26"/>
        </w:rPr>
        <w:t>O PREFEITO DO MUNICÍPIO DE SUMARÉ.</w:t>
      </w:r>
    </w:p>
    <w:p w:rsidR="0024446A" w:rsidRPr="00A039B3" w:rsidP="0024446A" w14:paraId="1BD0A38A" w14:textId="77777777">
      <w:pPr>
        <w:jc w:val="both"/>
        <w:rPr>
          <w:rFonts w:ascii="Cambria" w:hAnsi="Cambria"/>
          <w:b/>
          <w:bCs/>
          <w:sz w:val="26"/>
          <w:szCs w:val="26"/>
        </w:rPr>
      </w:pPr>
    </w:p>
    <w:p w:rsidR="0024446A" w:rsidRPr="003B0C57" w:rsidP="0024446A" w14:paraId="2E1EB263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ab/>
      </w:r>
      <w:r w:rsidRPr="003B0C57">
        <w:rPr>
          <w:rFonts w:ascii="Cambria" w:hAnsi="Cambria"/>
          <w:sz w:val="26"/>
          <w:szCs w:val="26"/>
        </w:rPr>
        <w:tab/>
        <w:t>Faço saber que a Câmara Municipal de Sumaré aprovou e eu sanciono e promulgo a seguinte Lei:</w:t>
      </w:r>
    </w:p>
    <w:p w:rsidR="0024446A" w:rsidP="0024446A" w14:paraId="6AAE3DDA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24446A" w:rsidP="0024446A" w14:paraId="005710FF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781B5A" w:rsidRPr="00FE1727" w:rsidP="00781B5A" w14:paraId="40A6CCD4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ab/>
      </w:r>
      <w:r w:rsidRPr="003B0C57">
        <w:rPr>
          <w:rFonts w:ascii="Cambria" w:hAnsi="Cambria"/>
          <w:sz w:val="26"/>
          <w:szCs w:val="26"/>
        </w:rPr>
        <w:tab/>
      </w:r>
      <w:r w:rsidRPr="00FE1727">
        <w:rPr>
          <w:rFonts w:ascii="Cambria" w:hAnsi="Cambria"/>
          <w:sz w:val="26"/>
          <w:szCs w:val="26"/>
        </w:rPr>
        <w:t>Art. 1º Fica acrescido o §4º ao artigo 285 da Lei nº 7.225, de 20 de dezembro de 2023, com a seguinte redação:</w:t>
      </w:r>
    </w:p>
    <w:p w:rsidR="00FE1727" w:rsidRPr="00781B5A" w:rsidP="00781B5A" w14:paraId="52327C76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781B5A" w:rsidRPr="00781B5A" w:rsidP="00781B5A" w14:paraId="5A0CBD7A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781B5A">
        <w:rPr>
          <w:rFonts w:ascii="Cambria" w:hAnsi="Cambria"/>
          <w:b/>
          <w:bCs/>
          <w:sz w:val="26"/>
          <w:szCs w:val="26"/>
        </w:rPr>
        <w:t xml:space="preserve">“§ 4º — O prazo estabelecido no caput deste artigo fica prorrogado por mais 24 (vinte e quatro) meses, contados a partir do término do prazo originalmente fixado, permanecendo válidas todas as demais condições previstas neste </w:t>
      </w:r>
      <w:r w:rsidRPr="00781B5A">
        <w:rPr>
          <w:rFonts w:ascii="Cambria" w:hAnsi="Cambria"/>
          <w:b/>
          <w:bCs/>
          <w:sz w:val="26"/>
          <w:szCs w:val="26"/>
        </w:rPr>
        <w:t>artigo.”</w:t>
      </w:r>
    </w:p>
    <w:p w:rsidR="00781B5A" w:rsidRPr="00781B5A" w:rsidP="00781B5A" w14:paraId="35CDD0B4" w14:textId="3647CFE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781B5A" w:rsidRPr="00781B5A" w:rsidP="00781B5A" w14:paraId="33CC6BFF" w14:textId="5217447C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ab/>
      </w:r>
      <w:r>
        <w:rPr>
          <w:rFonts w:ascii="Cambria" w:hAnsi="Cambria"/>
          <w:b/>
          <w:bCs/>
          <w:sz w:val="26"/>
          <w:szCs w:val="26"/>
        </w:rPr>
        <w:tab/>
      </w:r>
      <w:r w:rsidRPr="00781B5A">
        <w:rPr>
          <w:rFonts w:ascii="Cambria" w:hAnsi="Cambria"/>
          <w:sz w:val="26"/>
          <w:szCs w:val="26"/>
        </w:rPr>
        <w:t>Art. 2º Permanecem inalteradas as demais disposições da Lei nº 7.225, de 20 de dezembro de 2023.</w:t>
      </w:r>
    </w:p>
    <w:p w:rsidR="00781B5A" w:rsidRPr="00781B5A" w:rsidP="00781B5A" w14:paraId="4457F0F9" w14:textId="62E9DB9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781B5A" w:rsidRPr="00FE1727" w:rsidP="00781B5A" w14:paraId="7CC46A67" w14:textId="4C5A1998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781B5A">
        <w:rPr>
          <w:rFonts w:ascii="Cambria" w:hAnsi="Cambria"/>
          <w:sz w:val="26"/>
          <w:szCs w:val="26"/>
        </w:rPr>
        <w:t>Art. 3º Esta Lei entra em vigor na data de sua publicação.</w:t>
      </w:r>
    </w:p>
    <w:p w:rsidR="00FE1727" w:rsidRPr="00FE1727" w:rsidP="00781B5A" w14:paraId="6703D2B3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FE1727" w:rsidRPr="002055E1" w:rsidP="00FE1727" w14:paraId="31E719CA" w14:textId="2F4C8FA0">
      <w:pPr>
        <w:pStyle w:val="p1"/>
        <w:spacing w:line="360" w:lineRule="auto"/>
        <w:jc w:val="both"/>
        <w:rPr>
          <w:rFonts w:ascii="Cambria" w:hAnsi="Cambria" w:cs="Arial"/>
          <w:sz w:val="26"/>
          <w:szCs w:val="26"/>
        </w:rPr>
      </w:pPr>
      <w:r>
        <w:rPr>
          <w:rFonts w:ascii="Cambria" w:hAnsi="Cambria" w:cs="Arial"/>
          <w:sz w:val="26"/>
          <w:szCs w:val="26"/>
        </w:rPr>
        <w:tab/>
      </w:r>
      <w:r>
        <w:rPr>
          <w:rFonts w:ascii="Cambria" w:hAnsi="Cambria" w:cs="Arial"/>
          <w:sz w:val="26"/>
          <w:szCs w:val="26"/>
        </w:rPr>
        <w:tab/>
      </w:r>
      <w:r w:rsidRPr="002055E1">
        <w:rPr>
          <w:rFonts w:ascii="Cambria" w:hAnsi="Cambria" w:cs="Arial"/>
          <w:sz w:val="26"/>
          <w:szCs w:val="26"/>
        </w:rPr>
        <w:t xml:space="preserve">Sala das Sessões </w:t>
      </w:r>
      <w:r>
        <w:rPr>
          <w:rFonts w:ascii="Cambria" w:hAnsi="Cambria" w:cs="Arial"/>
          <w:sz w:val="26"/>
          <w:szCs w:val="26"/>
        </w:rPr>
        <w:t>14</w:t>
      </w:r>
      <w:r w:rsidRPr="002055E1">
        <w:rPr>
          <w:rFonts w:ascii="Cambria" w:hAnsi="Cambria" w:cs="Arial"/>
          <w:sz w:val="26"/>
          <w:szCs w:val="26"/>
        </w:rPr>
        <w:t xml:space="preserve"> de </w:t>
      </w:r>
      <w:r>
        <w:rPr>
          <w:rFonts w:ascii="Cambria" w:hAnsi="Cambria" w:cs="Arial"/>
          <w:sz w:val="26"/>
          <w:szCs w:val="26"/>
        </w:rPr>
        <w:t xml:space="preserve">outubro </w:t>
      </w:r>
      <w:r w:rsidRPr="002055E1">
        <w:rPr>
          <w:rFonts w:ascii="Cambria" w:hAnsi="Cambria" w:cs="Arial"/>
          <w:sz w:val="26"/>
          <w:szCs w:val="26"/>
        </w:rPr>
        <w:t>de 202</w:t>
      </w:r>
      <w:r>
        <w:rPr>
          <w:rFonts w:ascii="Cambria" w:hAnsi="Cambria" w:cs="Arial"/>
          <w:sz w:val="26"/>
          <w:szCs w:val="26"/>
        </w:rPr>
        <w:t>5.</w:t>
      </w:r>
    </w:p>
    <w:p w:rsidR="00FE1727" w:rsidRPr="002055E1" w:rsidP="00FE1727" w14:paraId="09D5343A" w14:textId="77777777">
      <w:pPr>
        <w:spacing w:line="276" w:lineRule="auto"/>
        <w:rPr>
          <w:sz w:val="26"/>
          <w:szCs w:val="26"/>
        </w:rPr>
      </w:pPr>
    </w:p>
    <w:p w:rsidR="00FE1727" w:rsidRPr="002055E1" w:rsidP="00FE1727" w14:paraId="53414061" w14:textId="77777777">
      <w:pPr>
        <w:spacing w:line="276" w:lineRule="auto"/>
        <w:rPr>
          <w:rFonts w:ascii="Cambria" w:hAnsi="Cambria"/>
          <w:sz w:val="26"/>
          <w:szCs w:val="26"/>
        </w:rPr>
      </w:pPr>
    </w:p>
    <w:p w:rsidR="00FE1727" w:rsidRPr="002055E1" w:rsidP="00FE1727" w14:paraId="094FA2A2" w14:textId="77777777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2055E1">
        <w:rPr>
          <w:rFonts w:ascii="Cambria" w:hAnsi="Cambria"/>
          <w:b/>
          <w:bCs/>
          <w:sz w:val="26"/>
          <w:szCs w:val="26"/>
        </w:rPr>
        <w:t>W</w:t>
      </w:r>
      <w:r>
        <w:rPr>
          <w:rFonts w:ascii="Cambria" w:hAnsi="Cambria"/>
          <w:b/>
          <w:bCs/>
          <w:sz w:val="26"/>
          <w:szCs w:val="26"/>
        </w:rPr>
        <w:t>ELLINGTON</w:t>
      </w:r>
      <w:r w:rsidRPr="002055E1">
        <w:rPr>
          <w:rFonts w:ascii="Cambria" w:hAnsi="Cambria"/>
          <w:b/>
          <w:bCs/>
          <w:sz w:val="26"/>
          <w:szCs w:val="26"/>
        </w:rPr>
        <w:t xml:space="preserve"> SOUZA</w:t>
      </w:r>
    </w:p>
    <w:p w:rsidR="00FE1727" w:rsidP="00FE1727" w14:paraId="4F1EC8B6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  <w:r w:rsidRPr="002055E1">
        <w:rPr>
          <w:rFonts w:ascii="Cambria" w:hAnsi="Cambria"/>
          <w:sz w:val="26"/>
          <w:szCs w:val="26"/>
        </w:rPr>
        <w:t>Vereador</w:t>
      </w:r>
    </w:p>
    <w:p w:rsidR="00FE1727" w:rsidRPr="00781B5A" w:rsidP="00781B5A" w14:paraId="3E829050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781B5A" w:rsidRPr="00781B5A" w:rsidP="00781B5A" w14:paraId="1632EB7B" w14:textId="409A0905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8F438C" w:rsidP="00781B5A" w14:paraId="4DF83198" w14:textId="77777777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</w:p>
    <w:p w:rsidR="008F438C" w:rsidP="00781B5A" w14:paraId="433FCF24" w14:textId="77777777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</w:p>
    <w:p w:rsidR="008F438C" w:rsidP="00781B5A" w14:paraId="7DEBAD51" w14:textId="77777777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</w:p>
    <w:p w:rsidR="00781B5A" w:rsidP="008F438C" w14:paraId="3A807D1D" w14:textId="2F01DE54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781B5A">
        <w:rPr>
          <w:rFonts w:ascii="Cambria" w:hAnsi="Cambria"/>
          <w:b/>
          <w:bCs/>
          <w:sz w:val="26"/>
          <w:szCs w:val="26"/>
        </w:rPr>
        <w:t>J</w:t>
      </w:r>
      <w:r w:rsidR="008F438C">
        <w:rPr>
          <w:rFonts w:ascii="Cambria" w:hAnsi="Cambria"/>
          <w:b/>
          <w:bCs/>
          <w:sz w:val="26"/>
          <w:szCs w:val="26"/>
        </w:rPr>
        <w:t xml:space="preserve"> </w:t>
      </w:r>
      <w:r w:rsidRPr="00781B5A">
        <w:rPr>
          <w:rFonts w:ascii="Cambria" w:hAnsi="Cambria"/>
          <w:b/>
          <w:bCs/>
          <w:sz w:val="26"/>
          <w:szCs w:val="26"/>
        </w:rPr>
        <w:t>U</w:t>
      </w:r>
      <w:r w:rsidR="008F438C">
        <w:rPr>
          <w:rFonts w:ascii="Cambria" w:hAnsi="Cambria"/>
          <w:b/>
          <w:bCs/>
          <w:sz w:val="26"/>
          <w:szCs w:val="26"/>
        </w:rPr>
        <w:t xml:space="preserve"> </w:t>
      </w:r>
      <w:r w:rsidRPr="00781B5A">
        <w:rPr>
          <w:rFonts w:ascii="Cambria" w:hAnsi="Cambria"/>
          <w:b/>
          <w:bCs/>
          <w:sz w:val="26"/>
          <w:szCs w:val="26"/>
        </w:rPr>
        <w:t>S</w:t>
      </w:r>
      <w:r w:rsidR="008F438C">
        <w:rPr>
          <w:rFonts w:ascii="Cambria" w:hAnsi="Cambria"/>
          <w:b/>
          <w:bCs/>
          <w:sz w:val="26"/>
          <w:szCs w:val="26"/>
        </w:rPr>
        <w:t xml:space="preserve"> </w:t>
      </w:r>
      <w:r w:rsidRPr="00781B5A">
        <w:rPr>
          <w:rFonts w:ascii="Cambria" w:hAnsi="Cambria"/>
          <w:b/>
          <w:bCs/>
          <w:sz w:val="26"/>
          <w:szCs w:val="26"/>
        </w:rPr>
        <w:t>T</w:t>
      </w:r>
      <w:r w:rsidR="008F438C">
        <w:rPr>
          <w:rFonts w:ascii="Cambria" w:hAnsi="Cambria"/>
          <w:b/>
          <w:bCs/>
          <w:sz w:val="26"/>
          <w:szCs w:val="26"/>
        </w:rPr>
        <w:t xml:space="preserve"> </w:t>
      </w:r>
      <w:r w:rsidRPr="00781B5A">
        <w:rPr>
          <w:rFonts w:ascii="Cambria" w:hAnsi="Cambria"/>
          <w:b/>
          <w:bCs/>
          <w:sz w:val="26"/>
          <w:szCs w:val="26"/>
        </w:rPr>
        <w:t>I</w:t>
      </w:r>
      <w:r w:rsidR="008F438C">
        <w:rPr>
          <w:rFonts w:ascii="Cambria" w:hAnsi="Cambria"/>
          <w:b/>
          <w:bCs/>
          <w:sz w:val="26"/>
          <w:szCs w:val="26"/>
        </w:rPr>
        <w:t xml:space="preserve"> </w:t>
      </w:r>
      <w:r w:rsidRPr="00781B5A">
        <w:rPr>
          <w:rFonts w:ascii="Cambria" w:hAnsi="Cambria"/>
          <w:b/>
          <w:bCs/>
          <w:sz w:val="26"/>
          <w:szCs w:val="26"/>
        </w:rPr>
        <w:t>F</w:t>
      </w:r>
      <w:r w:rsidR="008F438C">
        <w:rPr>
          <w:rFonts w:ascii="Cambria" w:hAnsi="Cambria"/>
          <w:b/>
          <w:bCs/>
          <w:sz w:val="26"/>
          <w:szCs w:val="26"/>
        </w:rPr>
        <w:t xml:space="preserve"> </w:t>
      </w:r>
      <w:r w:rsidRPr="00781B5A">
        <w:rPr>
          <w:rFonts w:ascii="Cambria" w:hAnsi="Cambria"/>
          <w:b/>
          <w:bCs/>
          <w:sz w:val="26"/>
          <w:szCs w:val="26"/>
        </w:rPr>
        <w:t>I</w:t>
      </w:r>
      <w:r w:rsidR="008F438C">
        <w:rPr>
          <w:rFonts w:ascii="Cambria" w:hAnsi="Cambria"/>
          <w:b/>
          <w:bCs/>
          <w:sz w:val="26"/>
          <w:szCs w:val="26"/>
        </w:rPr>
        <w:t xml:space="preserve"> </w:t>
      </w:r>
      <w:r w:rsidRPr="00781B5A">
        <w:rPr>
          <w:rFonts w:ascii="Cambria" w:hAnsi="Cambria"/>
          <w:b/>
          <w:bCs/>
          <w:sz w:val="26"/>
          <w:szCs w:val="26"/>
        </w:rPr>
        <w:t>C</w:t>
      </w:r>
      <w:r w:rsidR="008F438C">
        <w:rPr>
          <w:rFonts w:ascii="Cambria" w:hAnsi="Cambria"/>
          <w:b/>
          <w:bCs/>
          <w:sz w:val="26"/>
          <w:szCs w:val="26"/>
        </w:rPr>
        <w:t xml:space="preserve"> </w:t>
      </w:r>
      <w:r w:rsidRPr="00781B5A">
        <w:rPr>
          <w:rFonts w:ascii="Cambria" w:hAnsi="Cambria"/>
          <w:b/>
          <w:bCs/>
          <w:sz w:val="26"/>
          <w:szCs w:val="26"/>
        </w:rPr>
        <w:t>A</w:t>
      </w:r>
      <w:r w:rsidR="008F438C">
        <w:rPr>
          <w:rFonts w:ascii="Cambria" w:hAnsi="Cambria"/>
          <w:b/>
          <w:bCs/>
          <w:sz w:val="26"/>
          <w:szCs w:val="26"/>
        </w:rPr>
        <w:t xml:space="preserve"> </w:t>
      </w:r>
      <w:r w:rsidRPr="00781B5A">
        <w:rPr>
          <w:rFonts w:ascii="Cambria" w:hAnsi="Cambria"/>
          <w:b/>
          <w:bCs/>
          <w:sz w:val="26"/>
          <w:szCs w:val="26"/>
        </w:rPr>
        <w:t>T</w:t>
      </w:r>
      <w:r w:rsidR="008F438C">
        <w:rPr>
          <w:rFonts w:ascii="Cambria" w:hAnsi="Cambria"/>
          <w:b/>
          <w:bCs/>
          <w:sz w:val="26"/>
          <w:szCs w:val="26"/>
        </w:rPr>
        <w:t xml:space="preserve"> </w:t>
      </w:r>
      <w:r w:rsidRPr="00781B5A">
        <w:rPr>
          <w:rFonts w:ascii="Cambria" w:hAnsi="Cambria"/>
          <w:b/>
          <w:bCs/>
          <w:sz w:val="26"/>
          <w:szCs w:val="26"/>
        </w:rPr>
        <w:t>I</w:t>
      </w:r>
      <w:r w:rsidR="008F438C">
        <w:rPr>
          <w:rFonts w:ascii="Cambria" w:hAnsi="Cambria"/>
          <w:b/>
          <w:bCs/>
          <w:sz w:val="26"/>
          <w:szCs w:val="26"/>
        </w:rPr>
        <w:t xml:space="preserve"> </w:t>
      </w:r>
      <w:r w:rsidRPr="00781B5A">
        <w:rPr>
          <w:rFonts w:ascii="Cambria" w:hAnsi="Cambria"/>
          <w:b/>
          <w:bCs/>
          <w:sz w:val="26"/>
          <w:szCs w:val="26"/>
        </w:rPr>
        <w:t>V</w:t>
      </w:r>
      <w:r w:rsidR="008F438C">
        <w:rPr>
          <w:rFonts w:ascii="Cambria" w:hAnsi="Cambria"/>
          <w:b/>
          <w:bCs/>
          <w:sz w:val="26"/>
          <w:szCs w:val="26"/>
        </w:rPr>
        <w:t xml:space="preserve"> </w:t>
      </w:r>
      <w:r w:rsidRPr="00781B5A">
        <w:rPr>
          <w:rFonts w:ascii="Cambria" w:hAnsi="Cambria"/>
          <w:b/>
          <w:bCs/>
          <w:sz w:val="26"/>
          <w:szCs w:val="26"/>
        </w:rPr>
        <w:t>A</w:t>
      </w:r>
    </w:p>
    <w:p w:rsidR="008F438C" w:rsidRPr="00781B5A" w:rsidP="00781B5A" w14:paraId="2019BFB3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781B5A" w:rsidRPr="008F438C" w:rsidP="00781B5A" w14:paraId="6E4C9A8C" w14:textId="7980043E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8F438C">
        <w:rPr>
          <w:rFonts w:ascii="Cambria" w:hAnsi="Cambria"/>
          <w:sz w:val="26"/>
          <w:szCs w:val="26"/>
        </w:rPr>
        <w:tab/>
      </w:r>
      <w:r w:rsidRPr="008F438C">
        <w:rPr>
          <w:rFonts w:ascii="Cambria" w:hAnsi="Cambria"/>
          <w:sz w:val="26"/>
          <w:szCs w:val="26"/>
        </w:rPr>
        <w:tab/>
      </w:r>
      <w:r w:rsidRPr="00781B5A">
        <w:rPr>
          <w:rFonts w:ascii="Cambria" w:hAnsi="Cambria"/>
          <w:sz w:val="26"/>
          <w:szCs w:val="26"/>
        </w:rPr>
        <w:t>O presente Projeto de Lei tem por finalidade prorrogar, por mais 24 (vinte e quatro) meses, o prazo para regularização de desdobros, fracionamentos, desmembramentos e parcelamentos irregulares de imóveis consolidados até maio de 2023, conforme previsto no artigo 285 da Lei nº 7.225/2023.</w:t>
      </w:r>
    </w:p>
    <w:p w:rsidR="008F438C" w:rsidRPr="00781B5A" w:rsidP="00781B5A" w14:paraId="23C08DD2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781B5A" w:rsidRPr="008F438C" w:rsidP="00781B5A" w14:paraId="0BD1E4F9" w14:textId="1CF3EE81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781B5A">
        <w:rPr>
          <w:rFonts w:ascii="Cambria" w:hAnsi="Cambria"/>
          <w:sz w:val="26"/>
          <w:szCs w:val="26"/>
        </w:rPr>
        <w:t>O prazo original, de 24 meses contados da aprovação da lei, encerra-se em 20 de dezembro de 2025. Entretanto, muitos munícipes ainda se encontram em processo de levantamento de documentação e adequação técnica exigida pela Prefeitura Municipal de Sumaré.</w:t>
      </w:r>
    </w:p>
    <w:p w:rsidR="008F438C" w:rsidRPr="00781B5A" w:rsidP="00781B5A" w14:paraId="0D23F0D7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781B5A" w:rsidRPr="008F438C" w:rsidP="00781B5A" w14:paraId="0E49DE88" w14:textId="34C88A15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8F438C">
        <w:rPr>
          <w:rFonts w:ascii="Cambria" w:hAnsi="Cambria"/>
          <w:sz w:val="26"/>
          <w:szCs w:val="26"/>
        </w:rPr>
        <w:tab/>
      </w:r>
      <w:r w:rsidRPr="008F438C">
        <w:rPr>
          <w:rFonts w:ascii="Cambria" w:hAnsi="Cambria"/>
          <w:sz w:val="26"/>
          <w:szCs w:val="26"/>
        </w:rPr>
        <w:tab/>
      </w:r>
      <w:r w:rsidRPr="00781B5A">
        <w:rPr>
          <w:rFonts w:ascii="Cambria" w:hAnsi="Cambria"/>
          <w:sz w:val="26"/>
          <w:szCs w:val="26"/>
        </w:rPr>
        <w:t>A prorrogação proposta estende o prazo até 20 de dezembro de 2027, assegurando aos cidadãos condições reais para promover a regularização de seus imóveis e permitindo ao Poder Público municipal ampliar o alcance da política de ordenamento territorial e de regularização fundiária urbana.</w:t>
      </w:r>
    </w:p>
    <w:p w:rsidR="008F438C" w:rsidRPr="00781B5A" w:rsidP="00781B5A" w14:paraId="4313A1CE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781B5A" w:rsidRPr="008F438C" w:rsidP="00781B5A" w14:paraId="42EAB21E" w14:textId="3BF89E0A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8F438C">
        <w:rPr>
          <w:rFonts w:ascii="Cambria" w:hAnsi="Cambria"/>
          <w:sz w:val="26"/>
          <w:szCs w:val="26"/>
        </w:rPr>
        <w:tab/>
      </w:r>
      <w:r w:rsidRPr="008F438C">
        <w:rPr>
          <w:rFonts w:ascii="Cambria" w:hAnsi="Cambria"/>
          <w:sz w:val="26"/>
          <w:szCs w:val="26"/>
        </w:rPr>
        <w:tab/>
      </w:r>
      <w:r w:rsidRPr="00781B5A">
        <w:rPr>
          <w:rFonts w:ascii="Cambria" w:hAnsi="Cambria"/>
          <w:sz w:val="26"/>
          <w:szCs w:val="26"/>
        </w:rPr>
        <w:t>Trata-se de medida de interesse social e urbanístico, que não implica qualquer renúncia fiscal ou impacto negativo à legislação vigente, mas, ao contrário, contribui para o fortalecimento da função social da propriedade e a valorização da malha urbana consolidada do Município.</w:t>
      </w:r>
    </w:p>
    <w:p w:rsidR="008F438C" w:rsidRPr="00781B5A" w:rsidP="00781B5A" w14:paraId="10FFBACF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781B5A" w:rsidRPr="008F438C" w:rsidP="00781B5A" w14:paraId="40BFF0E8" w14:textId="0E3E111F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8F438C">
        <w:rPr>
          <w:rFonts w:ascii="Cambria" w:hAnsi="Cambria"/>
          <w:sz w:val="26"/>
          <w:szCs w:val="26"/>
        </w:rPr>
        <w:tab/>
      </w:r>
      <w:r w:rsidRPr="008F438C">
        <w:rPr>
          <w:rFonts w:ascii="Cambria" w:hAnsi="Cambria"/>
          <w:sz w:val="26"/>
          <w:szCs w:val="26"/>
        </w:rPr>
        <w:tab/>
      </w:r>
      <w:r w:rsidRPr="00781B5A">
        <w:rPr>
          <w:rFonts w:ascii="Cambria" w:hAnsi="Cambria"/>
          <w:sz w:val="26"/>
          <w:szCs w:val="26"/>
        </w:rPr>
        <w:t>Diante do exposto, solicita-se o apoio dos Nobres Pares para a aprovação deste Projeto de Lei.</w:t>
      </w:r>
    </w:p>
    <w:p w:rsidR="008F438C" w:rsidRPr="00781B5A" w:rsidP="00781B5A" w14:paraId="64BB2644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24446A" w:rsidRPr="008F438C" w:rsidP="00781B5A" w14:paraId="6E57621F" w14:textId="78E51AFC">
      <w:pPr>
        <w:spacing w:line="276" w:lineRule="auto"/>
        <w:jc w:val="both"/>
        <w:rPr>
          <w:rFonts w:ascii="Cambria" w:hAnsi="Cambria" w:cs="Arial"/>
          <w:sz w:val="26"/>
          <w:szCs w:val="26"/>
        </w:rPr>
      </w:pPr>
      <w:r w:rsidRPr="008F438C">
        <w:rPr>
          <w:rFonts w:ascii="Cambria" w:hAnsi="Cambria" w:cs="Arial"/>
          <w:sz w:val="26"/>
          <w:szCs w:val="26"/>
        </w:rPr>
        <w:tab/>
      </w:r>
      <w:r w:rsidRPr="008F438C">
        <w:rPr>
          <w:rFonts w:ascii="Cambria" w:hAnsi="Cambria" w:cs="Arial"/>
          <w:sz w:val="26"/>
          <w:szCs w:val="26"/>
        </w:rPr>
        <w:tab/>
      </w:r>
      <w:r w:rsidRPr="008F438C">
        <w:rPr>
          <w:rFonts w:ascii="Cambria" w:hAnsi="Cambria" w:cs="Arial"/>
          <w:sz w:val="26"/>
          <w:szCs w:val="26"/>
        </w:rPr>
        <w:t xml:space="preserve">Sala das Sessões </w:t>
      </w:r>
      <w:r w:rsidRPr="008F438C" w:rsidR="00715184">
        <w:rPr>
          <w:rFonts w:ascii="Cambria" w:hAnsi="Cambria" w:cs="Arial"/>
          <w:sz w:val="26"/>
          <w:szCs w:val="26"/>
        </w:rPr>
        <w:t>1</w:t>
      </w:r>
      <w:r w:rsidR="002444D5">
        <w:rPr>
          <w:rFonts w:ascii="Cambria" w:hAnsi="Cambria" w:cs="Arial"/>
          <w:sz w:val="26"/>
          <w:szCs w:val="26"/>
        </w:rPr>
        <w:t>4</w:t>
      </w:r>
      <w:r w:rsidRPr="008F438C">
        <w:rPr>
          <w:rFonts w:ascii="Cambria" w:hAnsi="Cambria" w:cs="Arial"/>
          <w:sz w:val="26"/>
          <w:szCs w:val="26"/>
        </w:rPr>
        <w:t xml:space="preserve"> de </w:t>
      </w:r>
      <w:r w:rsidRPr="008F438C" w:rsidR="00715184">
        <w:rPr>
          <w:rFonts w:ascii="Cambria" w:hAnsi="Cambria" w:cs="Arial"/>
          <w:sz w:val="26"/>
          <w:szCs w:val="26"/>
        </w:rPr>
        <w:t xml:space="preserve">outubro de </w:t>
      </w:r>
      <w:r w:rsidRPr="008F438C">
        <w:rPr>
          <w:rFonts w:ascii="Cambria" w:hAnsi="Cambria" w:cs="Arial"/>
          <w:sz w:val="26"/>
          <w:szCs w:val="26"/>
        </w:rPr>
        <w:t>2025.</w:t>
      </w:r>
    </w:p>
    <w:p w:rsidR="0024446A" w:rsidRPr="002055E1" w:rsidP="0024446A" w14:paraId="295C3414" w14:textId="77777777">
      <w:pPr>
        <w:spacing w:line="276" w:lineRule="auto"/>
        <w:rPr>
          <w:sz w:val="26"/>
          <w:szCs w:val="26"/>
        </w:rPr>
      </w:pPr>
    </w:p>
    <w:p w:rsidR="0024446A" w:rsidRPr="002055E1" w:rsidP="0024446A" w14:paraId="51469DA2" w14:textId="77777777">
      <w:pPr>
        <w:spacing w:line="276" w:lineRule="auto"/>
        <w:rPr>
          <w:rFonts w:ascii="Cambria" w:hAnsi="Cambria"/>
          <w:sz w:val="26"/>
          <w:szCs w:val="26"/>
        </w:rPr>
      </w:pPr>
    </w:p>
    <w:p w:rsidR="0024446A" w:rsidRPr="002055E1" w:rsidP="0024446A" w14:paraId="1D1A3CCD" w14:textId="059367E6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2055E1">
        <w:rPr>
          <w:rFonts w:ascii="Cambria" w:hAnsi="Cambria"/>
          <w:b/>
          <w:bCs/>
          <w:sz w:val="26"/>
          <w:szCs w:val="26"/>
        </w:rPr>
        <w:t>W</w:t>
      </w:r>
      <w:r>
        <w:rPr>
          <w:rFonts w:ascii="Cambria" w:hAnsi="Cambria"/>
          <w:b/>
          <w:bCs/>
          <w:sz w:val="26"/>
          <w:szCs w:val="26"/>
        </w:rPr>
        <w:t>ELLINGTON</w:t>
      </w:r>
      <w:r w:rsidRPr="002055E1">
        <w:rPr>
          <w:rFonts w:ascii="Cambria" w:hAnsi="Cambria"/>
          <w:b/>
          <w:bCs/>
          <w:sz w:val="26"/>
          <w:szCs w:val="26"/>
        </w:rPr>
        <w:t xml:space="preserve"> SOUZA</w:t>
      </w:r>
    </w:p>
    <w:p w:rsidR="0024446A" w:rsidP="0024446A" w14:paraId="129B3BFF" w14:textId="716FD462">
      <w:pPr>
        <w:spacing w:line="276" w:lineRule="auto"/>
        <w:jc w:val="center"/>
        <w:rPr>
          <w:rFonts w:ascii="Cambria" w:hAnsi="Cambria"/>
          <w:sz w:val="26"/>
          <w:szCs w:val="26"/>
        </w:rPr>
      </w:pPr>
      <w:r w:rsidRPr="002055E1">
        <w:rPr>
          <w:rFonts w:ascii="Cambria" w:hAnsi="Cambria"/>
          <w:sz w:val="26"/>
          <w:szCs w:val="26"/>
        </w:rPr>
        <w:t>Vereador</w:t>
      </w:r>
    </w:p>
    <w:p w:rsidR="0024446A" w:rsidP="0024446A" w14:paraId="5CB3B583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24446A" w:rsidP="0024446A" w14:paraId="4B7E1BC2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24446A" w:rsidP="0024446A" w14:paraId="38509876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ermEnd w:id="2"/>
    <w:p w:rsidR="0024446A" w:rsidP="0024446A" w14:paraId="68596FF7" w14:textId="4F37DF8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sectPr w:rsidSect="001F76A5">
      <w:type w:val="continuous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754893783" name="Imagem 1754893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22698"/>
    <w:multiLevelType w:val="multilevel"/>
    <w:tmpl w:val="83B4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B27"/>
    <w:rsid w:val="000430B5"/>
    <w:rsid w:val="000A0EA7"/>
    <w:rsid w:val="000D2BDC"/>
    <w:rsid w:val="000D70FE"/>
    <w:rsid w:val="000D7BEA"/>
    <w:rsid w:val="00104AAA"/>
    <w:rsid w:val="00123A3A"/>
    <w:rsid w:val="001252B8"/>
    <w:rsid w:val="0013434B"/>
    <w:rsid w:val="0014532A"/>
    <w:rsid w:val="0015657E"/>
    <w:rsid w:val="00156CF8"/>
    <w:rsid w:val="001861ED"/>
    <w:rsid w:val="00191E75"/>
    <w:rsid w:val="00193E0A"/>
    <w:rsid w:val="001C7653"/>
    <w:rsid w:val="001E38CA"/>
    <w:rsid w:val="001F76A5"/>
    <w:rsid w:val="001F7CE8"/>
    <w:rsid w:val="002055E1"/>
    <w:rsid w:val="0021182C"/>
    <w:rsid w:val="00224BD1"/>
    <w:rsid w:val="00230ECC"/>
    <w:rsid w:val="00237796"/>
    <w:rsid w:val="0024446A"/>
    <w:rsid w:val="002444D5"/>
    <w:rsid w:val="00275E6C"/>
    <w:rsid w:val="0028315E"/>
    <w:rsid w:val="002C1F3B"/>
    <w:rsid w:val="002C4DEB"/>
    <w:rsid w:val="002E20B7"/>
    <w:rsid w:val="002E4301"/>
    <w:rsid w:val="003746D1"/>
    <w:rsid w:val="003970B5"/>
    <w:rsid w:val="003B0C57"/>
    <w:rsid w:val="003B2CC1"/>
    <w:rsid w:val="003C4C0C"/>
    <w:rsid w:val="003F4014"/>
    <w:rsid w:val="00435F06"/>
    <w:rsid w:val="00440DAA"/>
    <w:rsid w:val="00455070"/>
    <w:rsid w:val="00460A32"/>
    <w:rsid w:val="00487AE6"/>
    <w:rsid w:val="00497984"/>
    <w:rsid w:val="004A685B"/>
    <w:rsid w:val="004B2CC9"/>
    <w:rsid w:val="004B52C3"/>
    <w:rsid w:val="004C10AC"/>
    <w:rsid w:val="004D65F2"/>
    <w:rsid w:val="00506C89"/>
    <w:rsid w:val="0051286F"/>
    <w:rsid w:val="005332F9"/>
    <w:rsid w:val="00545991"/>
    <w:rsid w:val="00565132"/>
    <w:rsid w:val="00570C5A"/>
    <w:rsid w:val="00571731"/>
    <w:rsid w:val="00575EEA"/>
    <w:rsid w:val="005B70A9"/>
    <w:rsid w:val="005C6D81"/>
    <w:rsid w:val="00626437"/>
    <w:rsid w:val="00632FA0"/>
    <w:rsid w:val="00644E4A"/>
    <w:rsid w:val="00654977"/>
    <w:rsid w:val="00666771"/>
    <w:rsid w:val="00680A25"/>
    <w:rsid w:val="006920B3"/>
    <w:rsid w:val="00692874"/>
    <w:rsid w:val="006A45D1"/>
    <w:rsid w:val="006C41A4"/>
    <w:rsid w:val="006D09F4"/>
    <w:rsid w:val="006D1E9A"/>
    <w:rsid w:val="00701291"/>
    <w:rsid w:val="00712060"/>
    <w:rsid w:val="00715184"/>
    <w:rsid w:val="00727CB1"/>
    <w:rsid w:val="0073236B"/>
    <w:rsid w:val="00781B5A"/>
    <w:rsid w:val="00785201"/>
    <w:rsid w:val="00793076"/>
    <w:rsid w:val="007A7984"/>
    <w:rsid w:val="007B625E"/>
    <w:rsid w:val="007D5FF0"/>
    <w:rsid w:val="00806ADC"/>
    <w:rsid w:val="0080747D"/>
    <w:rsid w:val="00820420"/>
    <w:rsid w:val="00822396"/>
    <w:rsid w:val="00831095"/>
    <w:rsid w:val="008355AA"/>
    <w:rsid w:val="00857946"/>
    <w:rsid w:val="00861E8F"/>
    <w:rsid w:val="00881D3F"/>
    <w:rsid w:val="00894C72"/>
    <w:rsid w:val="008A08E0"/>
    <w:rsid w:val="008A0B9A"/>
    <w:rsid w:val="008A1B84"/>
    <w:rsid w:val="008E0240"/>
    <w:rsid w:val="008F438C"/>
    <w:rsid w:val="008F4AFE"/>
    <w:rsid w:val="009101D5"/>
    <w:rsid w:val="00942567"/>
    <w:rsid w:val="00946FFF"/>
    <w:rsid w:val="009503E5"/>
    <w:rsid w:val="00950A0F"/>
    <w:rsid w:val="00957714"/>
    <w:rsid w:val="0096207A"/>
    <w:rsid w:val="009863E7"/>
    <w:rsid w:val="009C543A"/>
    <w:rsid w:val="00A039B3"/>
    <w:rsid w:val="00A06CF2"/>
    <w:rsid w:val="00A12449"/>
    <w:rsid w:val="00A4434B"/>
    <w:rsid w:val="00A463CC"/>
    <w:rsid w:val="00A558C4"/>
    <w:rsid w:val="00A64CF9"/>
    <w:rsid w:val="00AA4987"/>
    <w:rsid w:val="00AE370C"/>
    <w:rsid w:val="00AE47C9"/>
    <w:rsid w:val="00B26633"/>
    <w:rsid w:val="00B368EA"/>
    <w:rsid w:val="00B84F7C"/>
    <w:rsid w:val="00BA3D0A"/>
    <w:rsid w:val="00BB09DA"/>
    <w:rsid w:val="00BD4CAA"/>
    <w:rsid w:val="00BF226A"/>
    <w:rsid w:val="00C00C1E"/>
    <w:rsid w:val="00C10796"/>
    <w:rsid w:val="00C2456D"/>
    <w:rsid w:val="00C36776"/>
    <w:rsid w:val="00C56FA1"/>
    <w:rsid w:val="00C639A9"/>
    <w:rsid w:val="00C8250F"/>
    <w:rsid w:val="00C83CE7"/>
    <w:rsid w:val="00CA683D"/>
    <w:rsid w:val="00CB6A17"/>
    <w:rsid w:val="00CD36F7"/>
    <w:rsid w:val="00CD6B58"/>
    <w:rsid w:val="00CF401E"/>
    <w:rsid w:val="00D21B45"/>
    <w:rsid w:val="00D3066E"/>
    <w:rsid w:val="00D57A59"/>
    <w:rsid w:val="00DE0D6C"/>
    <w:rsid w:val="00DE1780"/>
    <w:rsid w:val="00DE4344"/>
    <w:rsid w:val="00DE7397"/>
    <w:rsid w:val="00DF40FA"/>
    <w:rsid w:val="00E06916"/>
    <w:rsid w:val="00E16B68"/>
    <w:rsid w:val="00E43834"/>
    <w:rsid w:val="00E47EEC"/>
    <w:rsid w:val="00E502E3"/>
    <w:rsid w:val="00E53F1A"/>
    <w:rsid w:val="00E55611"/>
    <w:rsid w:val="00E5764C"/>
    <w:rsid w:val="00E86686"/>
    <w:rsid w:val="00E87D17"/>
    <w:rsid w:val="00EA13CE"/>
    <w:rsid w:val="00EA57B0"/>
    <w:rsid w:val="00EF3319"/>
    <w:rsid w:val="00F03AE0"/>
    <w:rsid w:val="00F13392"/>
    <w:rsid w:val="00F15F75"/>
    <w:rsid w:val="00F85D23"/>
    <w:rsid w:val="00FC152A"/>
    <w:rsid w:val="00FC6BA9"/>
    <w:rsid w:val="00FE1727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  <w:style w:type="paragraph" w:styleId="NoSpacing">
    <w:name w:val="No Spacing"/>
    <w:uiPriority w:val="1"/>
    <w:qFormat/>
    <w:locked/>
    <w:rsid w:val="001F76A5"/>
    <w:pPr>
      <w:spacing w:after="0" w:line="240" w:lineRule="auto"/>
    </w:pPr>
  </w:style>
  <w:style w:type="paragraph" w:customStyle="1" w:styleId="p1">
    <w:name w:val="p1"/>
    <w:basedOn w:val="Normal"/>
    <w:rsid w:val="0024446A"/>
    <w:rPr>
      <w:rFonts w:ascii="Helvetica" w:hAnsi="Helvetica" w:eastAsiaTheme="minorEastAsia"/>
      <w:sz w:val="18"/>
      <w:szCs w:val="18"/>
    </w:rPr>
  </w:style>
  <w:style w:type="character" w:customStyle="1" w:styleId="s1">
    <w:name w:val="s1"/>
    <w:basedOn w:val="DefaultParagraphFont"/>
    <w:rsid w:val="0024446A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43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430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CAC4A-1A2B-4DD2-A2BE-26BB8F176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2175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2025-10-15T18:24:00Z</cp:lastPrinted>
  <dcterms:created xsi:type="dcterms:W3CDTF">2025-10-15T18:35:00Z</dcterms:created>
  <dcterms:modified xsi:type="dcterms:W3CDTF">2025-10-15T18:36:00Z</dcterms:modified>
</cp:coreProperties>
</file>