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464/2025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credito adicional suplementar no valor de R$ 103.000,00(cento e três mil reais), para os fins que especifica e dá outras providencias.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outubro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