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464/2025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suplementar no valor de R$ 103.000,00(cento e três mil reais), para os fins que especifica e dá outras providencias.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outubro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