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785E" w:rsidRPr="009171DE" w:rsidP="0082785E" w14:paraId="0F38D967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2785E" w:rsidRPr="00D96649" w:rsidP="0082785E" w14:paraId="12F908C1" w14:textId="77777777">
      <w:pPr>
        <w:ind w:firstLine="1418"/>
        <w:jc w:val="both"/>
        <w:rPr>
          <w:rFonts w:cstheme="minorHAnsi"/>
          <w:sz w:val="10"/>
          <w:szCs w:val="10"/>
        </w:rPr>
      </w:pPr>
    </w:p>
    <w:p w:rsidR="0082785E" w:rsidP="0082785E" w14:paraId="69598062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 xml:space="preserve">para toda a </w:t>
      </w:r>
      <w:r w:rsidRPr="008E7FFA">
        <w:rPr>
          <w:rFonts w:cstheme="minorHAnsi"/>
          <w:b/>
          <w:bCs/>
          <w:sz w:val="24"/>
          <w:szCs w:val="24"/>
        </w:rPr>
        <w:t>IMPRENSA de SUMARÉ/SP e REGIÃO</w:t>
      </w:r>
      <w:r>
        <w:rPr>
          <w:rFonts w:cstheme="minorHAnsi"/>
          <w:sz w:val="24"/>
          <w:szCs w:val="24"/>
        </w:rPr>
        <w:t xml:space="preserve"> pelo dia Mundial da Liberdade de Imprensa celebrado anualmente no dia 3 de maio.</w:t>
      </w:r>
    </w:p>
    <w:p w:rsidR="00CF530C" w:rsidP="00E828E8" w14:paraId="2EC488CA" w14:textId="7BB0BB6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liberdade de imprensa, prevista no Artigo 19 da Declaração Universal de Direitos Humanos é essencial para o desenvolvimento e a manutenção da democracia em todo mundo. No Brasil, os jornalistas tem se manifestado reiteradamente na defesa desse princípio, por outro lado, o atual contexto é de ataques ao exercício da profissão, bem como a independência na produção de notícias. </w:t>
      </w:r>
    </w:p>
    <w:p w:rsidR="00E828E8" w:rsidP="00E828E8" w14:paraId="31C56712" w14:textId="5D4D3613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Neste ano </w:t>
      </w:r>
      <w:r>
        <w:rPr>
          <w:rFonts w:cstheme="minorHAnsi"/>
          <w:sz w:val="24"/>
          <w:szCs w:val="24"/>
        </w:rPr>
        <w:t>o dia Mundial da Liberdade de Imprensa tem como objetivo discutir medidas que garantam a viabilidade dos veículos de comunicação em sociedade, visando a disseminação de informação com responsabilidade como o bem público que é. A data foi c</w:t>
      </w:r>
      <w:r w:rsidR="0082785E">
        <w:rPr>
          <w:rFonts w:cstheme="minorHAnsi"/>
          <w:sz w:val="24"/>
          <w:szCs w:val="24"/>
        </w:rPr>
        <w:t xml:space="preserve">riada </w:t>
      </w:r>
      <w:r>
        <w:rPr>
          <w:rFonts w:cstheme="minorHAnsi"/>
          <w:sz w:val="24"/>
          <w:szCs w:val="24"/>
        </w:rPr>
        <w:t>por determinação da Assembleia Geral das Nações Unidas</w:t>
      </w:r>
      <w:r>
        <w:rPr>
          <w:rFonts w:cstheme="minorHAnsi"/>
          <w:sz w:val="24"/>
          <w:szCs w:val="24"/>
        </w:rPr>
        <w:t xml:space="preserve"> </w:t>
      </w:r>
      <w:r w:rsidR="0082785E">
        <w:rPr>
          <w:rFonts w:cstheme="minorHAnsi"/>
          <w:sz w:val="24"/>
          <w:szCs w:val="24"/>
        </w:rPr>
        <w:t>em 1993 após a realização de um seminário em Windhoek</w:t>
      </w:r>
      <w:r>
        <w:rPr>
          <w:rFonts w:cstheme="minorHAnsi"/>
          <w:sz w:val="24"/>
          <w:szCs w:val="24"/>
        </w:rPr>
        <w:t xml:space="preserve">, na Namíbia, afirmando os princípios da liberdade de imprensa junto com a UNESCO. </w:t>
      </w:r>
    </w:p>
    <w:p w:rsidR="00CF530C" w:rsidP="00E828E8" w14:paraId="7D50962C" w14:textId="73C2C535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atual emergência global decorrente da pandemia do COVID–19, por exemplo, evidenci</w:t>
      </w:r>
      <w:r>
        <w:rPr>
          <w:rFonts w:cstheme="minorHAnsi"/>
          <w:sz w:val="24"/>
          <w:szCs w:val="24"/>
        </w:rPr>
        <w:t>ou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algumas </w:t>
      </w:r>
      <w:r>
        <w:rPr>
          <w:rFonts w:cstheme="minorHAnsi"/>
          <w:sz w:val="24"/>
          <w:szCs w:val="24"/>
        </w:rPr>
        <w:t xml:space="preserve">decisões </w:t>
      </w:r>
      <w:r>
        <w:rPr>
          <w:rFonts w:cstheme="minorHAnsi"/>
          <w:sz w:val="24"/>
          <w:szCs w:val="24"/>
        </w:rPr>
        <w:t xml:space="preserve">políticas </w:t>
      </w:r>
      <w:r>
        <w:rPr>
          <w:rFonts w:cstheme="minorHAnsi"/>
          <w:sz w:val="24"/>
          <w:szCs w:val="24"/>
        </w:rPr>
        <w:t xml:space="preserve">cujo reflexo afetam diretamente a ação dos jornalistas. No Brasil, </w:t>
      </w:r>
      <w:r w:rsidR="005E2908">
        <w:rPr>
          <w:rFonts w:cstheme="minorHAnsi"/>
          <w:sz w:val="24"/>
          <w:szCs w:val="24"/>
        </w:rPr>
        <w:t xml:space="preserve">por exemplo, </w:t>
      </w:r>
      <w:r>
        <w:rPr>
          <w:rFonts w:cstheme="minorHAnsi"/>
          <w:sz w:val="24"/>
          <w:szCs w:val="24"/>
        </w:rPr>
        <w:t xml:space="preserve">diante da inércia do Governo Federal </w:t>
      </w:r>
      <w:r>
        <w:rPr>
          <w:rFonts w:cstheme="minorHAnsi"/>
          <w:sz w:val="24"/>
          <w:szCs w:val="24"/>
        </w:rPr>
        <w:t>que por alguns dias deixou de divulgar dados referentes a</w:t>
      </w:r>
      <w:r>
        <w:rPr>
          <w:rFonts w:cstheme="minorHAnsi"/>
          <w:sz w:val="24"/>
          <w:szCs w:val="24"/>
        </w:rPr>
        <w:t xml:space="preserve"> pandemia</w:t>
      </w:r>
      <w:r w:rsidR="005E290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criou-se </w:t>
      </w:r>
      <w:r w:rsidR="005E2908">
        <w:rPr>
          <w:rFonts w:cstheme="minorHAnsi"/>
          <w:sz w:val="24"/>
          <w:szCs w:val="24"/>
        </w:rPr>
        <w:t>o Consórcio</w:t>
      </w:r>
      <w:r>
        <w:rPr>
          <w:rFonts w:cstheme="minorHAnsi"/>
          <w:sz w:val="24"/>
          <w:szCs w:val="24"/>
        </w:rPr>
        <w:t xml:space="preserve"> de Imprensa entre diferentes órgãos de comunicação com intuito de manter a população atualizada sobre o número de novas contaminações e óbitos pela doença</w:t>
      </w:r>
      <w:r>
        <w:rPr>
          <w:rFonts w:cstheme="minorHAnsi"/>
          <w:sz w:val="24"/>
          <w:szCs w:val="24"/>
        </w:rPr>
        <w:t xml:space="preserve">. </w:t>
      </w:r>
    </w:p>
    <w:p w:rsidR="00CF530C" w:rsidP="00E828E8" w14:paraId="121479D8" w14:textId="11B14CB5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Neste mesmo caminho, um instrumento essencial para o trabalho da imprensa foi preservado graças á ação do Supremo Tribunal Federal (STF). Os ministros suspenderam as restrições impostas pela Medida Provisória nº 928 à Lei de Acesso a Informação (LAI). </w:t>
      </w:r>
      <w:r w:rsidR="00414909">
        <w:rPr>
          <w:rFonts w:cstheme="minorHAnsi"/>
          <w:sz w:val="24"/>
          <w:szCs w:val="24"/>
        </w:rPr>
        <w:t xml:space="preserve">A MP, decretada em março de 2021 orientava os órgãos federais a ignorar os prazos de repostas a pedidos de informações enviados por meio da LAI. Com pronunciamentos em favor da </w:t>
      </w:r>
      <w:r w:rsidR="00414909">
        <w:rPr>
          <w:rFonts w:cstheme="minorHAnsi"/>
          <w:sz w:val="24"/>
          <w:szCs w:val="24"/>
        </w:rPr>
        <w:t xml:space="preserve">transparência e da democracia, a decisão contraria às mudanças propostas pela MP foi unânime. </w:t>
      </w:r>
    </w:p>
    <w:p w:rsidR="005E2908" w:rsidP="00414909" w14:paraId="2B3322CF" w14:textId="0EF75FB0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Ainda assim, cumpre ressaltar que, no Ranking Repórteres Sem Fronteiras (RSF), o Brasil piorou e caiu pelo segundo ano, ficando em 107ª posição entre 180 países. Segundo o RSF, o resultado é decorrente da postura de ataques a imprensa adotada pelo Governo Federal e estimulada para seus seguidores. </w:t>
      </w:r>
    </w:p>
    <w:p w:rsidR="00774C07" w:rsidP="00E828E8" w14:paraId="6B24C647" w14:textId="028623B2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Nesse sentido, é de suma importância elencar que a</w:t>
      </w:r>
      <w:r w:rsidR="005E2908">
        <w:rPr>
          <w:rFonts w:cstheme="minorHAnsi"/>
          <w:sz w:val="24"/>
          <w:szCs w:val="24"/>
        </w:rPr>
        <w:t xml:space="preserve"> imprensa livre é característica intrínseca da transparência governamental, por isso, é necessário se manter vigilante e reagir com o devido vigor contra qualquer investida de lideranças políticas contra a atuação jornalística.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mudança no contexto de ataques é possível a partir da implementação de um modelo conciliador com o trabalho em conjunto entre todos agentes da sociedade para garantir a transparência, pilar fundamental para qualquer democracia. </w:t>
      </w:r>
    </w:p>
    <w:p w:rsidR="00414909" w:rsidP="00E828E8" w14:paraId="6F140D2C" w14:textId="0F1C274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Diante ao exposto, quero saudar e evidenciar o respeito deste parlamentar junto a todos veículos de comunicação </w:t>
      </w:r>
      <w:r w:rsidR="008E7FFA">
        <w:rPr>
          <w:rFonts w:cstheme="minorHAnsi"/>
          <w:sz w:val="24"/>
          <w:szCs w:val="24"/>
        </w:rPr>
        <w:t xml:space="preserve">de cunho jornalístico que atuam no município de Sumaré/SP e região, sendo fundamental que cada um deles recebam o documento em tela: Tribuna Liberal, Jornalismo Diferente, O Liberal, Todo Dia, Correio Popular, EPTV Campinas, VTV SBT Campinas, Band Campinas, Thathi TV Record Campinas, Rede Família, G1 Campinas, A Cidade ON, Portal Novo Momento, </w:t>
      </w:r>
      <w:r w:rsidR="005027F2">
        <w:rPr>
          <w:rFonts w:cstheme="minorHAnsi"/>
          <w:sz w:val="24"/>
          <w:szCs w:val="24"/>
        </w:rPr>
        <w:t>Portal Hortolândia</w:t>
      </w:r>
      <w:r w:rsidR="008E7FFA">
        <w:rPr>
          <w:rFonts w:cstheme="minorHAnsi"/>
          <w:sz w:val="24"/>
          <w:szCs w:val="24"/>
        </w:rPr>
        <w:t xml:space="preserve">, TV Hortolândia, CBN Campinas, Jornal da Notícia FM, Rádio Brasil Campinas, Rádio Wolf, Rádio Nova 91 FM, Rádio Bandeirantes e Rádio JD. </w:t>
      </w:r>
    </w:p>
    <w:p w:rsidR="0082785E" w:rsidP="0082785E" w14:paraId="6264D8A0" w14:textId="6B28787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Portanto, senhor presidente, </w:t>
      </w:r>
      <w:r w:rsidR="008E7FFA">
        <w:rPr>
          <w:rFonts w:cstheme="minorHAnsi"/>
          <w:sz w:val="24"/>
          <w:szCs w:val="24"/>
        </w:rPr>
        <w:t>pelo dia Mundial da Liberdade de Imprensa celebrado anualmente no dia 3 de maio</w:t>
      </w:r>
      <w:r w:rsidRPr="00B75585">
        <w:rPr>
          <w:rFonts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 w:rsidR="008E7FFA">
        <w:rPr>
          <w:rFonts w:cstheme="minorHAnsi"/>
          <w:b/>
          <w:sz w:val="24"/>
          <w:szCs w:val="24"/>
        </w:rPr>
        <w:t xml:space="preserve">MOÇÃO DE CONGRATULAÇÃO </w:t>
      </w:r>
      <w:r w:rsidR="008E7FFA">
        <w:rPr>
          <w:rFonts w:cstheme="minorHAnsi"/>
          <w:sz w:val="24"/>
          <w:szCs w:val="24"/>
        </w:rPr>
        <w:t xml:space="preserve">para toda a </w:t>
      </w:r>
      <w:r w:rsidRPr="008E7FFA" w:rsidR="008E7FFA">
        <w:rPr>
          <w:rFonts w:cstheme="minorHAnsi"/>
          <w:b/>
          <w:bCs/>
          <w:sz w:val="24"/>
          <w:szCs w:val="24"/>
        </w:rPr>
        <w:t>IMPRENSA de SUMARÉ/SP e REGIÃO</w:t>
      </w:r>
      <w:r w:rsidRPr="00B75585">
        <w:rPr>
          <w:rFonts w:cstheme="minorHAnsi"/>
          <w:sz w:val="24"/>
          <w:szCs w:val="24"/>
        </w:rPr>
        <w:t xml:space="preserve">.  </w:t>
      </w:r>
    </w:p>
    <w:p w:rsidR="008E7FFA" w:rsidP="0082785E" w14:paraId="36B7CEDA" w14:textId="1FAB33EF">
      <w:pPr>
        <w:jc w:val="center"/>
        <w:rPr>
          <w:rFonts w:cstheme="minorHAnsi"/>
        </w:rPr>
      </w:pPr>
      <w:r w:rsidRPr="007666C4">
        <w:rPr>
          <w:rFonts w:cstheme="minorHAnsi"/>
        </w:rPr>
        <w:t xml:space="preserve">Sala das Sessões, </w:t>
      </w:r>
      <w:r>
        <w:rPr>
          <w:rFonts w:cstheme="minorHAnsi"/>
        </w:rPr>
        <w:t>04 de maio</w:t>
      </w:r>
      <w:r>
        <w:rPr>
          <w:rFonts w:cstheme="minorHAnsi"/>
        </w:rPr>
        <w:t xml:space="preserve"> de 2021.</w:t>
      </w:r>
    </w:p>
    <w:p w:rsidR="0082785E" w:rsidRPr="007107DF" w:rsidP="0082785E" w14:paraId="130EDA6F" w14:textId="77777777">
      <w:pPr>
        <w:jc w:val="center"/>
        <w:rPr>
          <w:rFonts w:cstheme="minorHAnsi"/>
        </w:rPr>
      </w:pPr>
    </w:p>
    <w:p w:rsidR="0082785E" w:rsidRPr="00A454BF" w:rsidP="0082785E" w14:paraId="3BDE84BA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82785E" w:rsidRPr="00F97260" w:rsidP="0082785E" w14:paraId="6296BA72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82785E" w:rsidRPr="0082785E" w:rsidP="008E7FFA" w14:paraId="1D14999C" w14:textId="10F1A24E">
      <w:pPr>
        <w:pStyle w:val="NoSpacing"/>
        <w:jc w:val="center"/>
      </w:pPr>
      <w:r w:rsidRPr="00F97260">
        <w:rPr>
          <w:rStyle w:val="Strong"/>
        </w:rPr>
        <w:t>Partido dos Trabalhadores – PT</w:t>
      </w:r>
      <w:permEnd w:id="0"/>
    </w:p>
    <w:sectPr w:rsidSect="005027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14909"/>
    <w:rsid w:val="00460A32"/>
    <w:rsid w:val="004B2CC9"/>
    <w:rsid w:val="005027F2"/>
    <w:rsid w:val="0051286F"/>
    <w:rsid w:val="005E2908"/>
    <w:rsid w:val="00601B0A"/>
    <w:rsid w:val="00626437"/>
    <w:rsid w:val="00632FA0"/>
    <w:rsid w:val="006C41A4"/>
    <w:rsid w:val="006D1E9A"/>
    <w:rsid w:val="007107DF"/>
    <w:rsid w:val="007666C4"/>
    <w:rsid w:val="00774C07"/>
    <w:rsid w:val="00822396"/>
    <w:rsid w:val="0082785E"/>
    <w:rsid w:val="008E7FFA"/>
    <w:rsid w:val="009171DE"/>
    <w:rsid w:val="00A06CF2"/>
    <w:rsid w:val="00A454BF"/>
    <w:rsid w:val="00AE6AEE"/>
    <w:rsid w:val="00B75585"/>
    <w:rsid w:val="00B76980"/>
    <w:rsid w:val="00C00C1E"/>
    <w:rsid w:val="00C36776"/>
    <w:rsid w:val="00CD6B58"/>
    <w:rsid w:val="00CF401E"/>
    <w:rsid w:val="00CF530C"/>
    <w:rsid w:val="00D96649"/>
    <w:rsid w:val="00E828E8"/>
    <w:rsid w:val="00F972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610</Words>
  <Characters>3296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2021-05-04T15:15:00Z</dcterms:created>
  <dcterms:modified xsi:type="dcterms:W3CDTF">2021-05-04T15:22:00Z</dcterms:modified>
</cp:coreProperties>
</file>