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A6AB3C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bookmarkEnd w:id="1"/>
      <w:bookmarkEnd w:id="2"/>
      <w:r w:rsidR="002D27EF">
        <w:rPr>
          <w:rFonts w:ascii="Arial" w:eastAsia="Arial" w:hAnsi="Arial" w:cs="Arial"/>
          <w:color w:val="1F1F1F"/>
          <w:sz w:val="24"/>
          <w:szCs w:val="24"/>
        </w:rPr>
        <w:t>Adolfo Chebabi, entre trecho nº633 – 701 – Jardim Viel, Sumaré SP.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7939FE2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D27EF" w:rsidR="002D27EF">
        <w:rPr>
          <w:rFonts w:ascii="Arial" w:eastAsia="Arial" w:hAnsi="Arial" w:cs="Arial"/>
          <w:b/>
          <w:bCs/>
          <w:color w:val="1F1F1F"/>
          <w:sz w:val="24"/>
          <w:szCs w:val="24"/>
        </w:rPr>
        <w:t>Rua Adolfo Chebabi, entre trecho nº633 – 701 – Jardim Viel,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77780C2D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6030CE">
        <w:rPr>
          <w:rFonts w:ascii="Arial" w:eastAsia="Calibri" w:hAnsi="Arial" w:cs="Arial"/>
          <w:sz w:val="24"/>
          <w:szCs w:val="24"/>
        </w:rPr>
        <w:t>14 de outubro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3261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D72F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D27EF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030CE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08D4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2025-06-09T16:04:00Z</dcterms:created>
  <dcterms:modified xsi:type="dcterms:W3CDTF">2025-10-13T16:24:00Z</dcterms:modified>
</cp:coreProperties>
</file>