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03A0E" w:rsidRPr="00603A0E" w:rsidP="00603A0E" w14:paraId="125C55D9" w14:textId="427B7E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03A0E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03A0E">
        <w:rPr>
          <w:rFonts w:ascii="Bookman Old Style" w:hAnsi="Bookman Old Style" w:cs="Arial"/>
          <w:b/>
          <w:bCs/>
          <w:sz w:val="24"/>
          <w:szCs w:val="24"/>
        </w:rPr>
        <w:t>LIMPEZA E ROÇAGEM DE MANUTENÇÃO</w:t>
      </w:r>
      <w:r w:rsidRPr="00603A0E">
        <w:rPr>
          <w:rFonts w:ascii="Bookman Old Style" w:hAnsi="Bookman Old Style" w:cs="Arial"/>
          <w:sz w:val="24"/>
          <w:szCs w:val="24"/>
        </w:rPr>
        <w:t xml:space="preserve"> na Avenida Fuad Assef Maluf, na região do </w:t>
      </w:r>
      <w:r w:rsidRPr="00603A0E">
        <w:rPr>
          <w:rFonts w:ascii="Bookman Old Style" w:hAnsi="Bookman Old Style" w:cs="Arial"/>
          <w:sz w:val="24"/>
          <w:szCs w:val="24"/>
        </w:rPr>
        <w:t>Picerno</w:t>
      </w:r>
      <w:r w:rsidRPr="00603A0E">
        <w:rPr>
          <w:rFonts w:ascii="Bookman Old Style" w:hAnsi="Bookman Old Style" w:cs="Arial"/>
          <w:sz w:val="24"/>
          <w:szCs w:val="24"/>
        </w:rPr>
        <w:t>, visando a conservação e o bom estado do espaço público.</w:t>
      </w:r>
    </w:p>
    <w:p w:rsidR="00603A0E" w:rsidRPr="00603A0E" w:rsidP="00603A0E" w14:paraId="7B56314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603A0E" w14:paraId="1AEAC264" w14:textId="34AD93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03A0E">
        <w:rPr>
          <w:rFonts w:ascii="Bookman Old Style" w:hAnsi="Bookman Old Style" w:cs="Arial"/>
          <w:sz w:val="24"/>
          <w:szCs w:val="24"/>
        </w:rPr>
        <w:t>A solicitação se faz necessária, tendo em vista que a via é de grande circulação e requer manutenção periódica para garantir a boa aparência, a segurança e o conforto dos pedestres e motoristas. A execução regular dos serviços de roçagem e limpeza contribui para a preservação da área urbana, prevenção de acúmulo de resíduos e manutenção do aspecto paisagístico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657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0FC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2025-10-13T13:30:00Z</dcterms:created>
  <dcterms:modified xsi:type="dcterms:W3CDTF">2025-10-13T13:30:00Z</dcterms:modified>
</cp:coreProperties>
</file>