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0FAA" w:rsidP="00480FAA" w14:paraId="3DABB7A7" w14:textId="46AE9603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permStart w:id="0" w:edGrp="everyone"/>
      <w:r w:rsidRPr="00480FAA">
        <w:rPr>
          <w:rFonts w:ascii="Times New Roman" w:hAnsi="Times New Roman" w:cs="Times New Roman"/>
          <w:b/>
          <w:bCs/>
          <w:sz w:val="24"/>
          <w:szCs w:val="24"/>
        </w:rPr>
        <w:t>EMENDA MODIFICATIVA Nº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01</w:t>
      </w:r>
      <w:r w:rsidRPr="00480FAA">
        <w:rPr>
          <w:rFonts w:ascii="Times New Roman" w:hAnsi="Times New Roman" w:cs="Times New Roman"/>
          <w:b/>
          <w:bCs/>
          <w:sz w:val="24"/>
          <w:szCs w:val="24"/>
        </w:rPr>
        <w:t>/2025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GAB. VER. PROF. EDINHO</w:t>
      </w:r>
    </w:p>
    <w:p w:rsidR="00394ED2" w:rsidP="00480FAA" w14:paraId="77ED43E6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80FAA" w:rsidP="00974360" w14:paraId="15D15559" w14:textId="454626F1">
      <w:pPr>
        <w:spacing w:before="100" w:beforeAutospacing="1" w:after="100" w:afterAutospacing="1" w:line="360" w:lineRule="auto"/>
        <w:ind w:left="3828"/>
        <w:rPr>
          <w:rFonts w:ascii="Times New Roman" w:hAnsi="Times New Roman" w:cs="Times New Roman"/>
          <w:b/>
          <w:bCs/>
          <w:sz w:val="24"/>
          <w:szCs w:val="24"/>
        </w:rPr>
      </w:pPr>
      <w:r w:rsidRPr="00476C89">
        <w:rPr>
          <w:rFonts w:ascii="Times New Roman" w:hAnsi="Times New Roman" w:cs="Times New Roman"/>
          <w:b/>
          <w:bCs/>
          <w:sz w:val="24"/>
          <w:szCs w:val="24"/>
        </w:rPr>
        <w:t>Emenda Modificativa ao Projeto de Lei nº 127/2025, que altera integralmente o art. 7º para disciplinar as medidas de responsabilização pelo descumprimento, assegurado o contraditório e a ampla defesa.</w:t>
      </w:r>
    </w:p>
    <w:p w:rsidR="00394ED2" w:rsidRPr="00480FAA" w:rsidP="00974360" w14:paraId="55BEF239" w14:textId="77777777">
      <w:pPr>
        <w:spacing w:before="100" w:beforeAutospacing="1" w:after="100" w:afterAutospacing="1" w:line="360" w:lineRule="auto"/>
        <w:ind w:left="3828"/>
        <w:rPr>
          <w:rFonts w:ascii="Times New Roman" w:hAnsi="Times New Roman" w:cs="Times New Roman"/>
          <w:b/>
          <w:bCs/>
          <w:sz w:val="24"/>
          <w:szCs w:val="24"/>
        </w:rPr>
      </w:pPr>
    </w:p>
    <w:p w:rsidR="00480FAA" w:rsidRPr="00480FAA" w:rsidP="00480FAA" w14:paraId="7FB15E47" w14:textId="7B7C007F">
      <w:pPr>
        <w:spacing w:before="100" w:beforeAutospacing="1" w:after="100" w:afterAutospacing="1" w:line="360" w:lineRule="auto"/>
        <w:ind w:firstLine="1134"/>
        <w:rPr>
          <w:rFonts w:ascii="Times New Roman" w:hAnsi="Times New Roman" w:cs="Times New Roman"/>
          <w:b/>
          <w:bCs/>
          <w:sz w:val="24"/>
          <w:szCs w:val="24"/>
        </w:rPr>
      </w:pPr>
      <w:r w:rsidRPr="00480FAA">
        <w:rPr>
          <w:rFonts w:ascii="Times New Roman" w:hAnsi="Times New Roman" w:cs="Times New Roman"/>
          <w:b/>
          <w:bCs/>
          <w:sz w:val="24"/>
          <w:szCs w:val="24"/>
        </w:rPr>
        <w:t>EXMO. SR. PRESIDENTE DA CÂMARA MUNICIPAL DE SUMARÉ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:rsidR="00480FAA" w:rsidRPr="00480FAA" w:rsidP="00480FAA" w14:paraId="527AB71D" w14:textId="7777777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480FAA">
        <w:rPr>
          <w:rFonts w:ascii="Times New Roman" w:hAnsi="Times New Roman" w:cs="Times New Roman"/>
          <w:sz w:val="24"/>
          <w:szCs w:val="24"/>
        </w:rPr>
        <w:t>O vereador Prof. Edinho, no uso de suas atribuições legais e regimentais, propõe a presente emenda modificativa ao Projeto de Lei nº 127/2025:</w:t>
      </w:r>
    </w:p>
    <w:p w:rsidR="00480FAA" w:rsidRPr="00480FAA" w:rsidP="00480FAA" w14:paraId="48CFADF9" w14:textId="7777777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480FAA">
        <w:rPr>
          <w:rFonts w:ascii="Times New Roman" w:hAnsi="Times New Roman" w:cs="Times New Roman"/>
          <w:b/>
          <w:bCs/>
          <w:sz w:val="24"/>
          <w:szCs w:val="24"/>
        </w:rPr>
        <w:t>Art. 1</w:t>
      </w:r>
      <w:r w:rsidRPr="00480FAA">
        <w:rPr>
          <w:rFonts w:ascii="Times New Roman" w:hAnsi="Times New Roman" w:cs="Times New Roman"/>
          <w:sz w:val="24"/>
          <w:szCs w:val="24"/>
        </w:rPr>
        <w:t>º Fica integralmente substituído o art. 7º do Projeto de Lei nº 127/2025, que passa a vigorar com a seguinte redação:</w:t>
      </w:r>
    </w:p>
    <w:p w:rsidR="00480FAA" w:rsidRPr="00480FAA" w:rsidP="00480FAA" w14:paraId="62520C83" w14:textId="7777777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480FAA">
        <w:rPr>
          <w:rFonts w:ascii="Times New Roman" w:hAnsi="Times New Roman" w:cs="Times New Roman"/>
          <w:sz w:val="24"/>
          <w:szCs w:val="24"/>
        </w:rPr>
        <w:t>“Art. 7º Em caso de descumprimento das disposições desta Lei, serão adotadas, cumulativamente, as seguintes medidas:</w:t>
      </w:r>
    </w:p>
    <w:p w:rsidR="00394ED2" w:rsidP="00480FAA" w14:paraId="28E92624" w14:textId="36156EDA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480FAA">
        <w:rPr>
          <w:rFonts w:ascii="Times New Roman" w:hAnsi="Times New Roman" w:cs="Times New Roman"/>
          <w:sz w:val="24"/>
          <w:szCs w:val="24"/>
        </w:rPr>
        <w:t xml:space="preserve">I – </w:t>
      </w:r>
      <w:r>
        <w:rPr>
          <w:rFonts w:ascii="Times New Roman" w:hAnsi="Times New Roman" w:cs="Times New Roman"/>
          <w:sz w:val="24"/>
          <w:szCs w:val="24"/>
        </w:rPr>
        <w:t xml:space="preserve">instauração </w:t>
      </w:r>
      <w:r w:rsidRPr="00480FAA">
        <w:rPr>
          <w:rFonts w:ascii="Times New Roman" w:hAnsi="Times New Roman" w:cs="Times New Roman"/>
          <w:sz w:val="24"/>
          <w:szCs w:val="24"/>
        </w:rPr>
        <w:t>de processo administrativo disciplinar no âmbito da Secretaria Municipal de Saúde, para apurar a responsabilidade funcional dos servidores, aplicando-se as penalidades previstas no Estatuto dos Servidores do Município de Sumaré;</w:t>
      </w:r>
    </w:p>
    <w:p w:rsidR="00480FAA" w:rsidRPr="00480FAA" w:rsidP="00480FAA" w14:paraId="00B6DC61" w14:textId="6BB8BAF4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480FAA">
        <w:rPr>
          <w:rFonts w:ascii="Times New Roman" w:hAnsi="Times New Roman" w:cs="Times New Roman"/>
          <w:sz w:val="24"/>
          <w:szCs w:val="24"/>
        </w:rPr>
        <w:t>II – instauração de processo administrativo contratual contra a pessoa jurídica contratada para a gestão das unidades de saúde, com aplicação das sanções contratuais cabíveis.</w:t>
      </w:r>
    </w:p>
    <w:p w:rsidR="00480FAA" w:rsidRPr="00480FAA" w:rsidP="00480FAA" w14:paraId="0231201A" w14:textId="7777777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480FAA">
        <w:rPr>
          <w:rFonts w:ascii="Times New Roman" w:hAnsi="Times New Roman" w:cs="Times New Roman"/>
          <w:sz w:val="24"/>
          <w:szCs w:val="24"/>
        </w:rPr>
        <w:t>§ 1º Para a aplicação das medidas previstas nos incisos I e II, observar-se-ão os princípios do contraditório e da ampla defesa, assegurando-se aos envolvidos o direito de apresentar documentos e alegações.</w:t>
      </w:r>
    </w:p>
    <w:p w:rsidR="00480FAA" w:rsidRPr="00480FAA" w:rsidP="00480FAA" w14:paraId="31A93507" w14:textId="7EBC2638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480FAA">
        <w:rPr>
          <w:rFonts w:ascii="Times New Roman" w:hAnsi="Times New Roman" w:cs="Times New Roman"/>
          <w:sz w:val="24"/>
          <w:szCs w:val="24"/>
        </w:rPr>
        <w:t xml:space="preserve">§ 2º Antes de instaurar formalmente o processo administrativo disciplinar referido no inciso I, a unidade de saúde e os servidores deverão apresentar justificativa ao órgão competente </w:t>
      </w:r>
      <w:r w:rsidRPr="00480FAA">
        <w:rPr>
          <w:rFonts w:ascii="Times New Roman" w:hAnsi="Times New Roman" w:cs="Times New Roman"/>
          <w:sz w:val="24"/>
          <w:szCs w:val="24"/>
        </w:rPr>
        <w:t>da Secretaria Municipal de Saúde, no prazo de 15 (quinze) dias úteis contados da notificação. Caso ocorra reincidência ou recorrência de descumprimento no período de 12 (doze) meses e o órgão competente considere as justificativas insuficientes, instaurar-se-á o processo administrativo disciplinar.</w:t>
      </w:r>
      <w:r w:rsidR="00394ED2">
        <w:rPr>
          <w:rFonts w:ascii="Times New Roman" w:hAnsi="Times New Roman" w:cs="Times New Roman"/>
          <w:sz w:val="24"/>
          <w:szCs w:val="24"/>
        </w:rPr>
        <w:t>”</w:t>
      </w:r>
    </w:p>
    <w:p w:rsidR="00480FAA" w:rsidRPr="00480FAA" w:rsidP="00480FAA" w14:paraId="436419A1" w14:textId="74283E3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347345</wp:posOffset>
            </wp:positionH>
            <wp:positionV relativeFrom="paragraph">
              <wp:posOffset>246380</wp:posOffset>
            </wp:positionV>
            <wp:extent cx="5850890" cy="3289300"/>
            <wp:effectExtent l="0" t="0" r="0" b="0"/>
            <wp:wrapNone/>
            <wp:docPr id="869479006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7289811" name="Imagem 869479006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80FAA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480FAA">
        <w:rPr>
          <w:rFonts w:ascii="Times New Roman" w:hAnsi="Times New Roman" w:cs="Times New Roman"/>
          <w:sz w:val="24"/>
          <w:szCs w:val="24"/>
        </w:rPr>
        <w:t xml:space="preserve"> Esta emenda entra em vigor na data de sua publicação, revogadas as disposições em contrário.</w:t>
      </w:r>
    </w:p>
    <w:p w:rsidR="006D1E9A" w:rsidP="00476C89" w14:paraId="07A8F1E3" w14:textId="0419B0C4">
      <w:pPr>
        <w:spacing w:before="100" w:beforeAutospacing="1" w:after="100" w:afterAutospacing="1" w:line="360" w:lineRule="auto"/>
        <w:ind w:firstLine="113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Sala das Sessões, 7 de outubro de 2025.</w:t>
      </w:r>
    </w:p>
    <w:p w:rsidR="00476C89" w:rsidP="00476C89" w14:paraId="1BD55957" w14:textId="197DD55E">
      <w:pPr>
        <w:spacing w:before="100" w:beforeAutospacing="1" w:after="100" w:afterAutospacing="1" w:line="360" w:lineRule="auto"/>
        <w:ind w:firstLine="1134"/>
        <w:jc w:val="right"/>
        <w:rPr>
          <w:rFonts w:ascii="Times New Roman" w:hAnsi="Times New Roman" w:cs="Times New Roman"/>
          <w:sz w:val="24"/>
          <w:szCs w:val="24"/>
        </w:rPr>
      </w:pPr>
    </w:p>
    <w:p w:rsidR="00476C89" w:rsidP="00476C89" w14:paraId="0C4D432C" w14:textId="0159FC14">
      <w:pPr>
        <w:spacing w:before="100" w:beforeAutospacing="1" w:after="100" w:afterAutospacing="1" w:line="360" w:lineRule="auto"/>
        <w:ind w:firstLine="1134"/>
        <w:jc w:val="right"/>
        <w:rPr>
          <w:rFonts w:ascii="Times New Roman" w:hAnsi="Times New Roman" w:cs="Times New Roman"/>
          <w:sz w:val="24"/>
          <w:szCs w:val="24"/>
        </w:rPr>
      </w:pPr>
    </w:p>
    <w:p w:rsidR="00476C89" w:rsidP="00476C89" w14:paraId="692941C1" w14:textId="77777777">
      <w:pPr>
        <w:spacing w:before="100" w:beforeAutospacing="1" w:after="100" w:afterAutospacing="1" w:line="360" w:lineRule="auto"/>
        <w:ind w:firstLine="1134"/>
        <w:jc w:val="right"/>
        <w:rPr>
          <w:rFonts w:ascii="Times New Roman" w:hAnsi="Times New Roman" w:cs="Times New Roman"/>
          <w:sz w:val="24"/>
          <w:szCs w:val="24"/>
        </w:rPr>
      </w:pPr>
    </w:p>
    <w:p w:rsidR="00476C89" w:rsidRPr="00476C89" w:rsidP="00476C89" w14:paraId="329DF512" w14:textId="47BBD2F9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VEREADOR PROF. EDINHO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REPUBLICANOS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8191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819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394ED2"/>
    <w:rsid w:val="003C5DE7"/>
    <w:rsid w:val="00460A32"/>
    <w:rsid w:val="00476C89"/>
    <w:rsid w:val="00480FAA"/>
    <w:rsid w:val="004B2CC9"/>
    <w:rsid w:val="0051286F"/>
    <w:rsid w:val="00601B0A"/>
    <w:rsid w:val="00626437"/>
    <w:rsid w:val="00632FA0"/>
    <w:rsid w:val="006C41A4"/>
    <w:rsid w:val="006D1E9A"/>
    <w:rsid w:val="00822396"/>
    <w:rsid w:val="00925F3B"/>
    <w:rsid w:val="00974360"/>
    <w:rsid w:val="009B7CF2"/>
    <w:rsid w:val="009E3BC8"/>
    <w:rsid w:val="00A06CF2"/>
    <w:rsid w:val="00AE6AEE"/>
    <w:rsid w:val="00C00C1E"/>
    <w:rsid w:val="00C36776"/>
    <w:rsid w:val="00CD6B58"/>
    <w:rsid w:val="00CF401E"/>
    <w:rsid w:val="00D3402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480FA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480F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292</Words>
  <Characters>1696</Characters>
  <Application>Microsoft Office Word</Application>
  <DocSecurity>8</DocSecurity>
  <Lines>34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Felipe Augusto Trindade</cp:lastModifiedBy>
  <cp:revision>4</cp:revision>
  <cp:lastPrinted>2025-10-03T17:13:00Z</cp:lastPrinted>
  <dcterms:created xsi:type="dcterms:W3CDTF">2025-10-03T17:12:00Z</dcterms:created>
  <dcterms:modified xsi:type="dcterms:W3CDTF">2025-10-03T19:18:00Z</dcterms:modified>
</cp:coreProperties>
</file>