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0CC1" w:rsidRPr="00E11FE5" w:rsidP="00953F1B">
      <w:pPr>
        <w:spacing w:line="36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:rsidR="003F0CC1" w:rsidRPr="00E11FE5" w:rsidP="00953F1B">
      <w:pPr>
        <w:spacing w:line="36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E11FE5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EXMO. SENHOR PRESIDENTE DA CÂMARA MUNICIPAL DE SUMARÉ</w:t>
      </w:r>
    </w:p>
    <w:p w:rsidR="003F0CC1" w:rsidRPr="00E11FE5" w:rsidP="00953F1B">
      <w:pPr>
        <w:spacing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3F0CC1" w:rsidRPr="00E11FE5" w:rsidP="00953F1B">
      <w:pPr>
        <w:spacing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3F0CC1" w:rsidP="00953F1B">
      <w:pPr>
        <w:tabs>
          <w:tab w:val="left" w:pos="1418"/>
        </w:tabs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FE5">
        <w:rPr>
          <w:rFonts w:ascii="Times New Roman" w:eastAsia="Arial" w:hAnsi="Times New Roman" w:cs="Times New Roman"/>
          <w:b/>
          <w:color w:val="000000"/>
          <w:sz w:val="24"/>
          <w:szCs w:val="24"/>
        </w:rPr>
        <w:tab/>
        <w:t xml:space="preserve">Indico </w:t>
      </w:r>
      <w:r w:rsidRPr="00E11FE5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ao Exmo. Sr. Prefeito Municipal, e ele ao departamento competente no sentido de </w:t>
      </w:r>
      <w:r>
        <w:rPr>
          <w:rFonts w:ascii="Times New Roman" w:eastAsia="Times New Roman" w:hAnsi="Times New Roman" w:cs="Times New Roman"/>
          <w:sz w:val="24"/>
          <w:szCs w:val="24"/>
        </w:rPr>
        <w:t>retoma</w:t>
      </w:r>
      <w:r w:rsidRPr="00E11FE5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obras do novo viaduto </w:t>
      </w:r>
      <w:r w:rsidRPr="003F0CC1">
        <w:rPr>
          <w:rFonts w:ascii="Times New Roman" w:eastAsia="Calibri" w:hAnsi="Times New Roman" w:cs="Times New Roman"/>
          <w:sz w:val="24"/>
          <w:szCs w:val="24"/>
        </w:rPr>
        <w:t>que ligará a Avenida José Mancini, na região central de Sumaré, à Avenida da Amizade, na região de Nova Veneza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3F0CC1" w:rsidRPr="003F0CC1" w:rsidP="00953F1B">
      <w:pPr>
        <w:tabs>
          <w:tab w:val="left" w:pos="1418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FE5">
        <w:rPr>
          <w:rFonts w:ascii="Times New Roman" w:eastAsia="Times New Roman" w:hAnsi="Times New Roman" w:cs="Times New Roman"/>
          <w:sz w:val="24"/>
          <w:szCs w:val="24"/>
        </w:rPr>
        <w:tab/>
      </w:r>
      <w:r w:rsidR="00F21DA8">
        <w:rPr>
          <w:rFonts w:ascii="Times New Roman" w:eastAsia="Times New Roman" w:hAnsi="Times New Roman" w:cs="Times New Roman"/>
          <w:sz w:val="24"/>
          <w:szCs w:val="24"/>
        </w:rPr>
        <w:t>A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conclusão desta obra</w:t>
      </w:r>
      <w:r w:rsidRPr="00E11FE5">
        <w:rPr>
          <w:rFonts w:ascii="Times New Roman" w:hAnsi="Times New Roman" w:cs="Times New Roman"/>
          <w:sz w:val="24"/>
          <w:szCs w:val="24"/>
        </w:rPr>
        <w:t xml:space="preserve"> </w:t>
      </w:r>
      <w:r w:rsidRPr="003F0CC1">
        <w:rPr>
          <w:rFonts w:ascii="Times New Roman" w:eastAsia="Calibri" w:hAnsi="Times New Roman" w:cs="Times New Roman"/>
          <w:sz w:val="24"/>
          <w:szCs w:val="24"/>
        </w:rPr>
        <w:t>é fundamental para aumentar a fluidez do tráfego, oferecer um trânsito mais seguro e garantir uma nova infraestrutura viária de qualidade, que beneficiará diretamente os moradores dessas regiões, melhorando o deslocamento diário e promovendo mais qualidade de vida à população.</w:t>
      </w:r>
    </w:p>
    <w:p w:rsidR="003F0CC1" w:rsidRPr="003F0CC1" w:rsidP="00953F1B">
      <w:pPr>
        <w:tabs>
          <w:tab w:val="left" w:pos="1418"/>
        </w:tabs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F0CC1" w:rsidP="00953F1B">
      <w:pPr>
        <w:tabs>
          <w:tab w:val="left" w:pos="1418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E11FE5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Sala das Sessões,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>07 de outubro</w:t>
      </w:r>
      <w:r w:rsidRPr="00E11FE5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de 2025.</w:t>
      </w:r>
    </w:p>
    <w:p w:rsidR="003F0CC1" w:rsidRPr="00E11FE5" w:rsidP="00953F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FE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2343150</wp:posOffset>
            </wp:positionH>
            <wp:positionV relativeFrom="paragraph">
              <wp:posOffset>234950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113045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3F0CC1" w:rsidRPr="00E11FE5" w:rsidP="00953F1B">
      <w:pPr>
        <w:pStyle w:val="Standard"/>
        <w:spacing w:line="360" w:lineRule="auto"/>
        <w:ind w:firstLine="141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3F0CC1" w:rsidRPr="00E11FE5" w:rsidP="00953F1B">
      <w:pPr>
        <w:pStyle w:val="Standard"/>
        <w:spacing w:line="36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:rsidR="003F0CC1" w:rsidRPr="00E11FE5" w:rsidP="00953F1B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FE5">
        <w:rPr>
          <w:rFonts w:ascii="Times New Roman" w:eastAsia="Arial" w:hAnsi="Times New Roman" w:cs="Times New Roman"/>
          <w:b/>
          <w:sz w:val="24"/>
          <w:szCs w:val="24"/>
        </w:rPr>
        <w:t>José Tavares de Siqueira</w:t>
      </w:r>
    </w:p>
    <w:p w:rsidR="003F0CC1" w:rsidRPr="00E11FE5" w:rsidP="00953F1B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FE5">
        <w:rPr>
          <w:rFonts w:ascii="Times New Roman" w:hAnsi="Times New Roman" w:cs="Times New Roman"/>
          <w:b/>
          <w:sz w:val="24"/>
          <w:szCs w:val="24"/>
        </w:rPr>
        <w:t>Tavares</w:t>
      </w:r>
    </w:p>
    <w:p w:rsidR="003F0CC1" w:rsidRPr="00E11FE5" w:rsidP="00953F1B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sz w:val="24"/>
          <w:szCs w:val="24"/>
        </w:rPr>
      </w:pPr>
      <w:r w:rsidRPr="00E11FE5">
        <w:rPr>
          <w:rFonts w:ascii="Times New Roman" w:hAnsi="Times New Roman" w:cs="Times New Roman"/>
          <w:sz w:val="24"/>
          <w:szCs w:val="24"/>
        </w:rPr>
        <w:t>Vereador /PL</w:t>
      </w:r>
    </w:p>
    <w:p w:rsidR="003F0CC1" w:rsidRPr="00E11FE5" w:rsidP="00953F1B">
      <w:pPr>
        <w:spacing w:line="360" w:lineRule="auto"/>
        <w:ind w:left="284" w:firstLine="709"/>
        <w:rPr>
          <w:rFonts w:ascii="Times New Roman" w:eastAsia="Arial" w:hAnsi="Times New Roman" w:cs="Times New Roman"/>
          <w:sz w:val="24"/>
          <w:szCs w:val="24"/>
        </w:rPr>
      </w:pPr>
    </w:p>
    <w:p w:rsidR="003F0CC1" w:rsidRPr="00E11FE5" w:rsidP="00953F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F0CC1" w:rsidRPr="00E11FE5" w:rsidP="00953F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CC1"/>
    <w:rsid w:val="001A089F"/>
    <w:rsid w:val="003F0CC1"/>
    <w:rsid w:val="004409E9"/>
    <w:rsid w:val="00626437"/>
    <w:rsid w:val="006316E3"/>
    <w:rsid w:val="006D1E9A"/>
    <w:rsid w:val="007F60DB"/>
    <w:rsid w:val="00953F1B"/>
    <w:rsid w:val="009622A7"/>
    <w:rsid w:val="009D5B6D"/>
    <w:rsid w:val="00E11FE5"/>
    <w:rsid w:val="00F21D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3C352F8-C96F-430E-B8C5-F3DFEA324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CC1"/>
    <w:pPr>
      <w:spacing w:after="200" w:line="288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basedOn w:val="Normal"/>
    <w:rsid w:val="003F0CC1"/>
    <w:pPr>
      <w:widowControl w:val="0"/>
      <w:suppressAutoHyphens/>
      <w:spacing w:after="0" w:line="240" w:lineRule="auto"/>
    </w:pPr>
    <w:rPr>
      <w:rFonts w:cs="Tahom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580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5</cp:revision>
  <dcterms:created xsi:type="dcterms:W3CDTF">2025-10-01T11:36:00Z</dcterms:created>
  <dcterms:modified xsi:type="dcterms:W3CDTF">2025-10-01T17:49:00Z</dcterms:modified>
</cp:coreProperties>
</file>