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62358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809139696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9E6E91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5A8A115E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7DC92B72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994AEA0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447/2025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 xml:space="preserve">– Dispõe sobre autorização ao executivo municipal para promover a abertura de credito adicional suplementar no valor de R$ 800.000,00 (oitocentos mil reais), para os fins que especifica e dá outras </w:t>
      </w:r>
      <w:proofErr w:type="gramStart"/>
      <w:r>
        <w:rPr>
          <w:rFonts w:ascii="Bookman Old Style" w:hAnsi="Bookman Old Style"/>
        </w:rPr>
        <w:t>providencias..</w:t>
      </w:r>
      <w:proofErr w:type="gramEnd"/>
    </w:p>
    <w:p w14:paraId="47FBED7E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26D2CB8C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7FD78C5A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setembro de 2025</w:t>
      </w:r>
    </w:p>
    <w:p w14:paraId="0B305860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58BB222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E19423A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4A0E76A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27EB88E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EF559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5B355A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E8B7C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9E0747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12E1B5A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802A4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5F656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EC0D03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FFCA1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20F953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0A68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4F8AB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89724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3F2324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0D7F02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C98002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4B5B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C0A837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A62ACCB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68BE0E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F3FF32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610FD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DA8922C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46FCAC9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66766B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FE93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C5E468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C3989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C15E2C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809139696"/>
    </w:p>
    <w:sectPr w:rsidR="00E5397A" w:rsidRPr="0029080B" w:rsidSect="00CD507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4CABD" w14:textId="77777777" w:rsidR="00F91C0B" w:rsidRDefault="00F91C0B">
      <w:r>
        <w:separator/>
      </w:r>
    </w:p>
  </w:endnote>
  <w:endnote w:type="continuationSeparator" w:id="0">
    <w:p w14:paraId="398C3C1B" w14:textId="77777777" w:rsidR="00F91C0B" w:rsidRDefault="00F9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60D6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715F4A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2E68A9" wp14:editId="277218E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057D59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1EA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60374" w14:textId="77777777" w:rsidR="00F91C0B" w:rsidRDefault="00F91C0B">
      <w:r>
        <w:separator/>
      </w:r>
    </w:p>
  </w:footnote>
  <w:footnote w:type="continuationSeparator" w:id="0">
    <w:p w14:paraId="2428BC6C" w14:textId="77777777" w:rsidR="00F91C0B" w:rsidRDefault="00F91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0AD1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43E21F" wp14:editId="2546C01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64308F2" wp14:editId="74BAEB4D">
          <wp:extent cx="1501253" cy="525439"/>
          <wp:effectExtent l="0" t="0" r="3810" b="8255"/>
          <wp:docPr id="1763462056" name="Imagem 17634620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1E1DC70" wp14:editId="10D28B1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9883117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21001F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CA6E76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9E9D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B855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ED7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944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7A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E4C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2DF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EC44F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6879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4AE3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E53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2A0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ACD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DA15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768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989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489149">
    <w:abstractNumId w:val="7"/>
  </w:num>
  <w:num w:numId="2" w16cid:durableId="2026594227">
    <w:abstractNumId w:val="5"/>
  </w:num>
  <w:num w:numId="3" w16cid:durableId="1089232226">
    <w:abstractNumId w:val="2"/>
  </w:num>
  <w:num w:numId="4" w16cid:durableId="1275207848">
    <w:abstractNumId w:val="1"/>
  </w:num>
  <w:num w:numId="5" w16cid:durableId="1809391875">
    <w:abstractNumId w:val="4"/>
  </w:num>
  <w:num w:numId="6" w16cid:durableId="1117993566">
    <w:abstractNumId w:val="0"/>
  </w:num>
  <w:num w:numId="7" w16cid:durableId="1724520898">
    <w:abstractNumId w:val="3"/>
  </w:num>
  <w:num w:numId="8" w16cid:durableId="16066924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046BF"/>
    <w:rsid w:val="00B36796"/>
    <w:rsid w:val="00B52530"/>
    <w:rsid w:val="00C00C1E"/>
    <w:rsid w:val="00C36776"/>
    <w:rsid w:val="00C37011"/>
    <w:rsid w:val="00CB6058"/>
    <w:rsid w:val="00CD259D"/>
    <w:rsid w:val="00CD507A"/>
    <w:rsid w:val="00CD6B58"/>
    <w:rsid w:val="00CF401E"/>
    <w:rsid w:val="00D432AC"/>
    <w:rsid w:val="00DB1FB0"/>
    <w:rsid w:val="00E5397A"/>
    <w:rsid w:val="00ED15B6"/>
    <w:rsid w:val="00ED5880"/>
    <w:rsid w:val="00F9155D"/>
    <w:rsid w:val="00F9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28D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1042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2025-09-30T11:05:00Z</dcterms:modified>
</cp:coreProperties>
</file>