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Jovem Cientista Sumareense”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Eduarda da Silva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Eduarda da Silva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nascida em Campinas em 05 de dezembro de 2007, é residente de Sumaré e uma aluna de destaque no 3º ano do Ensino Médio da Escola Estadual Luiz Campo Dall'Orto Sobrinho. Filha de Angela Maria da Silva dos Santos e Eduardo da Silva dos Santos, Maria Eduarda tem se revelado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jovem cientista notável</w:t>
      </w:r>
      <w:r w:rsidRPr="00000000">
        <w:rPr>
          <w:rFonts w:ascii="Arial" w:eastAsia="Arial" w:hAnsi="Arial" w:cs="Arial"/>
          <w:sz w:val="24"/>
          <w:szCs w:val="24"/>
          <w:rtl w:val="0"/>
        </w:rPr>
        <w:t>, alinhando excelência acadêmica com um profundo senso de responsabilidade social e ambiental.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Sua jornada na iniciação científica começou em 2023, no 1º ano do Ensino Médio, e é marcada por uma série de projetos de inovação e relevância social, todos trabalhados em cima dos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Objetivos de Desenvolvimento Sustentável (ODS)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5">
      <w:pPr>
        <w:pStyle w:val="Heading3"/>
        <w:spacing w:before="280" w:after="80" w:line="480" w:lineRule="auto"/>
        <w:ind w:left="284" w:firstLine="0"/>
        <w:jc w:val="both"/>
        <w:rPr>
          <w:rFonts w:ascii="Arial" w:eastAsia="Arial" w:hAnsi="Arial" w:cs="Arial"/>
          <w:sz w:val="26"/>
          <w:szCs w:val="26"/>
        </w:rPr>
      </w:pPr>
      <w:bookmarkStart w:id="0" w:name="_heading=h.jjvrq9trmfcd" w:colFirst="0" w:colLast="0"/>
      <w:bookmarkEnd w:id="0"/>
      <w:r w:rsidRPr="00000000">
        <w:rPr>
          <w:rFonts w:ascii="Arial" w:eastAsia="Arial" w:hAnsi="Arial" w:cs="Arial"/>
          <w:sz w:val="26"/>
          <w:szCs w:val="26"/>
          <w:rtl w:val="0"/>
        </w:rPr>
        <w:t>Trajetória em Ciência e Tecnologia:</w:t>
      </w:r>
    </w:p>
    <w:p w:rsidR="00000000" w:rsidRPr="00000000" w:rsidP="00000000" w14:paraId="00000006">
      <w:pPr>
        <w:numPr>
          <w:ilvl w:val="0"/>
          <w:numId w:val="1"/>
        </w:numPr>
        <w:spacing w:before="24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Minas em Tech (2023):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Maria Eduarda iniciou seu desenvolvimento em tecnologia participando do projeto "Minas em Tech", uma iniciativa exclusiva para meninas, coordenado pela Casa Hacker e patrocinado pela PPG. Neste programa, ela adquiriu conhecimentos fundamentais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robótica, programação, inteligência artificial e modelagem 3D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numPr>
          <w:ilvl w:val="0"/>
          <w:numId w:val="1"/>
        </w:numPr>
        <w:spacing w:before="0" w:beforeAutospacing="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ODS 15 – Vida Terrestre (2023):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Ainda em 2023, aplicou seus conhecimentos para o desenvolvimento de um protótipo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bebedouro automático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utilizando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Arduino, Python e sensor de movimentos</w:t>
      </w:r>
      <w:r w:rsidRPr="00000000">
        <w:rPr>
          <w:rFonts w:ascii="Arial" w:eastAsia="Arial" w:hAnsi="Arial" w:cs="Arial"/>
          <w:sz w:val="24"/>
          <w:szCs w:val="24"/>
          <w:rtl w:val="0"/>
        </w:rPr>
        <w:t>. O trabalho foi reconhecido em banca de avaliação da PPG por sua abordagem sensível a seres frequentemente maltratados/abandonados.</w:t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"Ajuda-mulheres" (2023):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Sua preocupação com a segurança feminina resultou na criação de outro protótipo inovador para a Feira de Iniciação Científica da escola (FECILC).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"Ajuda-mulheres"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consistiu em uma simulação de estabelecimento público (banheiro e caixa de atendimento) com um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botão de emergência discreto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banheiro feminino, interligado a um LED de alerta no caixa, visando combater casos de sequestro e violência.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Meio Ambiente – Mini Gerador Eólico (2024):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Maria Eduarda demonstrou sua versatilidade ao criar um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"mini gerador eólico"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O protótipo, construído com materiais recicláveis, simulava uma torre eólica que gerava eletricidade para uma casa miniatura, apresentando uma opção viável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energia limpa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substituir placas solares.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24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Erradicação da Dengue – Irrigador Automático (2025):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Atualmente, a jovem cientista trabalha em seu mais recente projeto,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"irrigador automático com Arduino"</w:t>
      </w:r>
      <w:r w:rsidRPr="00000000">
        <w:rPr>
          <w:rFonts w:ascii="Arial" w:eastAsia="Arial" w:hAnsi="Arial" w:cs="Arial"/>
          <w:sz w:val="24"/>
          <w:szCs w:val="24"/>
          <w:rtl w:val="0"/>
        </w:rPr>
        <w:t>, inscrito na Feira de Ciências da 3M. O protótipo visa combater a propagação da dengue, impedindo que vasos de plantas acumulem água e larvas, evidenciando seu foco na saúde pública e no meio ambiente.</w:t>
      </w:r>
    </w:p>
    <w:p w:rsidR="00000000" w:rsidRPr="00000000" w:rsidP="00000000" w14:paraId="0000000B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impressionante diversidade e relevância social de seus projetos, que se destacam pela aplicação da tecnologia (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robótica e programação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) para solucionar problemas da sociedade e do meio ambiente,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Eduarda da Silva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um expoente da nova geração de pesquisadores em Sumaré.</w:t>
      </w:r>
    </w:p>
    <w:p w:rsidR="00000000" w:rsidRPr="00000000" w:rsidP="00000000" w14:paraId="0000000C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Sua dedicação, criatividade e o compromisso em traduzir o conhecimento científico em ações práticas e benéficas a tornam inquestionavelmente merecedora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Jovem Cientista Sumareense</w:t>
      </w:r>
      <w:r w:rsidRPr="00000000">
        <w:rPr>
          <w:rFonts w:ascii="Arial" w:eastAsia="Arial" w:hAnsi="Arial" w:cs="Arial"/>
          <w:sz w:val="24"/>
          <w:szCs w:val="24"/>
          <w:rtl w:val="0"/>
        </w:rPr>
        <w:t>, assim conto com o apoio dos nobres pares para este merecido reconhecimento.</w:t>
      </w:r>
    </w:p>
    <w:p w:rsidR="00000000" w:rsidRPr="00000000" w:rsidP="00000000" w14:paraId="0000000D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E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F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2557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44450</wp:posOffset>
              </wp:positionV>
              <wp:extent cx="6313227" cy="88900"/>
              <wp:effectExtent l="0" t="0" r="0" b="0"/>
              <wp:wrapNone/>
              <wp:docPr id="1000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44450</wp:posOffset>
              </wp:positionV>
              <wp:extent cx="6313227" cy="88900"/>
              <wp:effectExtent l="0" t="0" r="0" b="0"/>
              <wp:wrapNone/>
              <wp:docPr id="20294598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26796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1000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973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46854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74284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4CC19D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normal1">
    <w:name w:val="normal_1"/>
  </w:style>
  <w:style w:type="table" w:customStyle="1" w:styleId="TableNormal00">
    <w:name w:val="Table Normal_0_0"/>
    <w:tblPr/>
  </w:style>
  <w:style w:type="paragraph" w:customStyle="1" w:styleId="normal2">
    <w:name w:val="normal_2"/>
  </w:style>
  <w:style w:type="table" w:customStyle="1" w:styleId="TableNormal1">
    <w:name w:val="Table Normal_1"/>
    <w:tblPr/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ODLRlAEADaJMgVmHTl5zTo/fQ==">CgMxLjAyDmguamp2cnE5dHJtZmNkMghoLmdqZGd4czgAciExTzhvTmhFaUNtUXJvZnVBYVFYUFc3VkJoUnFucGd0RE8=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