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Instalação de Pontos de Ônibus no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Instalação de Pontos de Ônibus no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Jardim Bom Retiro, </w:t>
      </w:r>
      <w:r w:rsidRPr="00000000">
        <w:rPr>
          <w:rFonts w:ascii="Arial" w:eastAsia="Arial" w:hAnsi="Arial" w:cs="Arial"/>
          <w:sz w:val="24"/>
          <w:szCs w:val="24"/>
          <w:rtl w:val="0"/>
        </w:rPr>
        <w:t>nos seguintes endereços:</w:t>
      </w:r>
    </w:p>
    <w:p w:rsidR="00000000" w:rsidRPr="00000000" w:rsidP="00000000" w14:paraId="00000008">
      <w:pPr>
        <w:numPr>
          <w:ilvl w:val="0"/>
          <w:numId w:val="1"/>
        </w:numPr>
        <w:spacing w:before="240" w:after="0" w:afterAutospacing="0" w:line="240" w:lineRule="auto"/>
        <w:ind w:left="1440" w:hanging="36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Rua Eduardo Carlos, próximo ao número 76;</w:t>
      </w:r>
    </w:p>
    <w:p w:rsidR="00000000" w:rsidRPr="00000000" w:rsidP="00000000" w14:paraId="00000009">
      <w:pPr>
        <w:numPr>
          <w:ilvl w:val="0"/>
          <w:numId w:val="1"/>
        </w:numPr>
        <w:spacing w:before="0" w:beforeAutospacing="0" w:after="0" w:afterAutospacing="0" w:line="240" w:lineRule="auto"/>
        <w:ind w:left="1440" w:hanging="36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Rua Manoel Vítor Diniz, esquina com a Rua Mário Paijão;</w:t>
      </w:r>
    </w:p>
    <w:p w:rsidR="00000000" w:rsidRPr="00000000" w:rsidP="00000000" w14:paraId="0000000A">
      <w:pPr>
        <w:numPr>
          <w:ilvl w:val="0"/>
          <w:numId w:val="1"/>
        </w:numPr>
        <w:spacing w:before="0" w:beforeAutospacing="0" w:after="0" w:afterAutospacing="0" w:line="240" w:lineRule="auto"/>
        <w:ind w:left="1440" w:hanging="36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Rua Raimundo Alves Diniz, próximo ao número 205;</w:t>
      </w:r>
    </w:p>
    <w:p w:rsidR="00000000" w:rsidRPr="00000000" w:rsidP="00000000" w14:paraId="0000000B">
      <w:pPr>
        <w:numPr>
          <w:ilvl w:val="0"/>
          <w:numId w:val="1"/>
        </w:numPr>
        <w:spacing w:before="0" w:beforeAutospacing="0" w:after="0" w:afterAutospacing="0" w:line="240" w:lineRule="auto"/>
        <w:ind w:left="1440" w:hanging="36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Rua Zeferino Rodrigues da Silva, esquina com a Rua José Vedovatto;</w:t>
      </w:r>
    </w:p>
    <w:p w:rsidR="00000000" w:rsidRPr="00000000" w:rsidP="00000000" w14:paraId="0000000C">
      <w:pPr>
        <w:numPr>
          <w:ilvl w:val="0"/>
          <w:numId w:val="1"/>
        </w:numPr>
        <w:spacing w:before="0" w:beforeAutospacing="0" w:after="240" w:line="240" w:lineRule="auto"/>
        <w:ind w:left="1440" w:hanging="36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Rua Alvina Lina Pereira, próximo ao mercado GoodBom.</w:t>
      </w:r>
    </w:p>
    <w:p w:rsidR="00000000" w:rsidRPr="00000000" w:rsidP="00000000" w14:paraId="0000000D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  <w:t>A instalação da infraestrutura visa o bem-estar dos moradores do bairro, que, atualmente, têm de esperar pelo transporte público sob variadas condições climáticas, como calor extremo e chuvas.</w:t>
      </w:r>
    </w:p>
    <w:p w:rsidR="00000000" w:rsidRPr="00000000" w:rsidP="00000000" w14:paraId="0000000E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F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0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1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setembro de 2025.</w:t>
      </w:r>
    </w:p>
    <w:p w:rsidR="00000000" w:rsidRPr="00000000" w:rsidP="00000000" w14:paraId="00000012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7402101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664040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7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8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9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C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66834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0186763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D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E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4745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873616569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21407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928959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C32940"/>
    <w:multiLevelType w:val="hybridMultilevel"/>
    <w:tmpl w:val="0000000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