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A14CE1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1AE6">
        <w:rPr>
          <w:rFonts w:ascii="Arial" w:hAnsi="Arial" w:cs="Arial"/>
          <w:b/>
          <w:sz w:val="24"/>
          <w:szCs w:val="24"/>
          <w:u w:val="single"/>
        </w:rPr>
        <w:t>Bruna Procópio da Costa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40229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154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5AE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2025-09-29T12:06:00Z</dcterms:created>
  <dcterms:modified xsi:type="dcterms:W3CDTF">2025-09-29T12:07:00Z</dcterms:modified>
</cp:coreProperties>
</file>