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65D8E8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B4231">
        <w:rPr>
          <w:rFonts w:ascii="Arial" w:hAnsi="Arial" w:cs="Arial"/>
          <w:b/>
          <w:sz w:val="24"/>
          <w:szCs w:val="24"/>
          <w:u w:val="single"/>
        </w:rPr>
        <w:t xml:space="preserve">Professor </w:t>
      </w:r>
      <w:r w:rsidR="00B074C4">
        <w:rPr>
          <w:rFonts w:ascii="Arial" w:hAnsi="Arial" w:cs="Arial"/>
          <w:b/>
          <w:sz w:val="24"/>
          <w:szCs w:val="24"/>
          <w:u w:val="single"/>
        </w:rPr>
        <w:t>Vítor Carmine Cerbasi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15665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857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59E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BB5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23B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231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2025-06-02T13:21:00Z</dcterms:created>
  <dcterms:modified xsi:type="dcterms:W3CDTF">2025-09-29T12:17:00Z</dcterms:modified>
</cp:coreProperties>
</file>