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B8AF55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EA69E6">
        <w:rPr>
          <w:sz w:val="28"/>
          <w:szCs w:val="28"/>
        </w:rPr>
        <w:t>galho</w:t>
      </w:r>
      <w:r w:rsidR="007544E2">
        <w:rPr>
          <w:sz w:val="28"/>
          <w:szCs w:val="28"/>
        </w:rPr>
        <w:t xml:space="preserve"> na Rua Antônio Rodrigues Azenha, </w:t>
      </w:r>
      <w:r w:rsidR="00EA69E6">
        <w:rPr>
          <w:sz w:val="28"/>
          <w:szCs w:val="28"/>
        </w:rPr>
        <w:t>397</w:t>
      </w:r>
      <w:r w:rsidR="007544E2">
        <w:rPr>
          <w:sz w:val="28"/>
          <w:szCs w:val="28"/>
        </w:rPr>
        <w:t xml:space="preserve"> 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</w:t>
      </w:r>
      <w:r w:rsidR="00DE4232">
        <w:rPr>
          <w:sz w:val="28"/>
          <w:szCs w:val="28"/>
        </w:rPr>
        <w:t xml:space="preserve">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524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B53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2025-09-29T12:11:00Z</cp:lastPrinted>
  <dcterms:created xsi:type="dcterms:W3CDTF">2025-09-29T12:13:00Z</dcterms:created>
  <dcterms:modified xsi:type="dcterms:W3CDTF">2025-09-29T12:13:00Z</dcterms:modified>
</cp:coreProperties>
</file>