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435/2025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LUCAS AGOSTINHO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denominação do Sistema de Lazer Nº 06 do Loteamento Bairro Residencial Bordon, que passa a se chamar Praça Lucia Benedita Tognetta.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