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BA5D5A" w14:paraId="429C562A" w14:textId="1322F6B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BA5D5A" w:rsidP="00BA5D5A" w14:paraId="0650CF41" w14:textId="087BDEE7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 xml:space="preserve">Implantação de obras de drenagem pluvial </w:t>
      </w:r>
      <w:r w:rsidRPr="00BA5D5A">
        <w:rPr>
          <w:rFonts w:ascii="Times New Roman" w:hAnsi="Times New Roman" w:cs="Times New Roman"/>
          <w:b/>
          <w:sz w:val="24"/>
          <w:szCs w:val="24"/>
        </w:rPr>
        <w:t>na Rua Eugênia Biancalana Duarte, em seu trecho próximo à Praça Lions Club, no bairro Centro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P="00A22E66" w14:paraId="1D53B90D" w14:textId="1E2EE7B5">
      <w:pPr>
        <w:tabs>
          <w:tab w:val="left" w:pos="9072"/>
        </w:tabs>
        <w:spacing w:before="100" w:beforeAutospacing="1" w:after="100" w:afterAutospacing="1"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A22E66" w14:paraId="195026CC" w14:textId="202955E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BA5D5A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BA5D5A">
        <w:rPr>
          <w:rFonts w:ascii="Times New Roman" w:hAnsi="Times New Roman" w:cs="Times New Roman"/>
          <w:sz w:val="24"/>
          <w:szCs w:val="24"/>
        </w:rPr>
        <w:t xml:space="preserve">Obras a </w:t>
      </w:r>
      <w:r w:rsidRPr="00BA5D5A" w:rsidR="00BA5D5A">
        <w:rPr>
          <w:rFonts w:ascii="Times New Roman" w:hAnsi="Times New Roman" w:cs="Times New Roman"/>
          <w:sz w:val="24"/>
          <w:szCs w:val="24"/>
        </w:rPr>
        <w:t>realização de estudos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>de viabilidade técnica e hidrológica para a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>posterior implantação de obras de drenagem pluvial na Rua Eugênia Biancalana Duarte, em seu trecho próximo à Praça Lions Club, no bairro Centro, em razão dos constantes alagamentos que ocorrem durante períodos de chuvas intensas.</w:t>
      </w:r>
    </w:p>
    <w:p w:rsidR="00BA5D5A" w:rsidRPr="00BA5D5A" w:rsidP="00BA5D5A" w14:paraId="4AE00F7C" w14:textId="12FF129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D5A">
        <w:rPr>
          <w:rFonts w:ascii="Times New Roman" w:hAnsi="Times New Roman" w:cs="Times New Roman"/>
          <w:sz w:val="24"/>
          <w:szCs w:val="24"/>
        </w:rPr>
        <w:t>O referido ponto sofre com alagamentos recorrentes, trazendo transtornos à mobilidade urbana, riscos à segurança de motoristas e pedestres, além de potenciais danos ao patrimônio público e privado.</w:t>
      </w:r>
      <w:r>
        <w:rPr>
          <w:rFonts w:ascii="Times New Roman" w:hAnsi="Times New Roman" w:cs="Times New Roman"/>
          <w:sz w:val="24"/>
          <w:szCs w:val="24"/>
        </w:rPr>
        <w:t xml:space="preserve"> Além </w:t>
      </w:r>
      <w:r w:rsidRPr="00BA5D5A">
        <w:rPr>
          <w:rFonts w:ascii="Times New Roman" w:hAnsi="Times New Roman" w:cs="Times New Roman"/>
          <w:sz w:val="24"/>
          <w:szCs w:val="24"/>
        </w:rPr>
        <w:t>disso, inúmeros veículos que precisam transitar diariamente pela via para fins de trabalho e deslocamento acabam sendo danificados devido à entrada de água nos motores, gerando prejuízos financeiros significativos para trabalhadores, empresas e moradores.</w:t>
      </w:r>
    </w:p>
    <w:p w:rsidR="00BA5D5A" w:rsidP="00BA5D5A" w14:paraId="58A15CBD" w14:textId="5E79678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124847</wp:posOffset>
            </wp:positionH>
            <wp:positionV relativeFrom="paragraph">
              <wp:posOffset>370757</wp:posOffset>
            </wp:positionV>
            <wp:extent cx="5850890" cy="3289300"/>
            <wp:effectExtent l="0" t="0" r="0" b="0"/>
            <wp:wrapNone/>
            <wp:docPr id="14626246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33920" name="Imagem 146262467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5D5A">
        <w:rPr>
          <w:rFonts w:ascii="Times New Roman" w:hAnsi="Times New Roman" w:cs="Times New Roman"/>
          <w:sz w:val="24"/>
          <w:szCs w:val="24"/>
        </w:rPr>
        <w:t>A implantação de um sistema de drenagem adequado — seja por meio de galerias, bocas de lobo, bueiros ou outras soluções técnicas que o setor competente julgar necessárias — é medida urgente para garantir o escoamento das águas pluviais e prevenir novos episódios de inundação.</w:t>
      </w:r>
    </w:p>
    <w:p w:rsidR="00BA5D5A" w:rsidRPr="00BA5D5A" w:rsidP="00BA5D5A" w14:paraId="65AB2CE4" w14:textId="1B324EB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D5A">
        <w:rPr>
          <w:rFonts w:ascii="Times New Roman" w:hAnsi="Times New Roman" w:cs="Times New Roman"/>
          <w:sz w:val="24"/>
          <w:szCs w:val="24"/>
        </w:rPr>
        <w:t>Para melhor identificação do loca</w:t>
      </w:r>
      <w:r w:rsidR="004938A0">
        <w:rPr>
          <w:rFonts w:ascii="Times New Roman" w:hAnsi="Times New Roman" w:cs="Times New Roman"/>
          <w:sz w:val="24"/>
          <w:szCs w:val="24"/>
        </w:rPr>
        <w:t>l segue imagem anexa</w:t>
      </w:r>
      <w:r w:rsidRPr="00BA5D5A">
        <w:rPr>
          <w:rFonts w:ascii="Times New Roman" w:hAnsi="Times New Roman" w:cs="Times New Roman"/>
          <w:sz w:val="24"/>
          <w:szCs w:val="24"/>
        </w:rPr>
        <w:t>.</w:t>
      </w:r>
      <w:r w:rsidR="004938A0">
        <w:rPr>
          <w:rFonts w:ascii="Times New Roman" w:hAnsi="Times New Roman" w:cs="Times New Roman"/>
          <w:sz w:val="24"/>
          <w:szCs w:val="24"/>
        </w:rPr>
        <w:t xml:space="preserve"> Contando </w:t>
      </w:r>
      <w:r w:rsidRPr="00BA5D5A">
        <w:rPr>
          <w:rFonts w:ascii="Times New Roman" w:hAnsi="Times New Roman" w:cs="Times New Roman"/>
          <w:sz w:val="24"/>
          <w:szCs w:val="24"/>
        </w:rPr>
        <w:t>com o habitual compromisso dessa Administração em atender às demandas da população, renovo votos de elevada estima e consideração.</w:t>
      </w:r>
    </w:p>
    <w:p w:rsidR="00733479" w:rsidRPr="00BA5D5A" w:rsidP="00BA5D5A" w14:paraId="285DDBF2" w14:textId="276E8B51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22E66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RPr="00CC397F" w:rsidP="00DB1202" w14:paraId="48D9AE2F" w14:textId="2B24C06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-41689</wp:posOffset>
                </wp:positionH>
                <wp:positionV relativeFrom="paragraph">
                  <wp:posOffset>3497938</wp:posOffset>
                </wp:positionV>
                <wp:extent cx="4086970" cy="326003"/>
                <wp:effectExtent l="0" t="0" r="0" b="0"/>
                <wp:wrapNone/>
                <wp:docPr id="52235063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6970" cy="32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8A0" w:rsidRPr="004938A0" w:rsidP="004938A0" w14:textId="7D9E02BF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ermStart w:id="1" w:edGrp="everyone"/>
                            <w:r w:rsidRPr="004938A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Figura 1. Vista aérea do local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" o:spid="_x0000_s1025" style="width:321.8pt;height:25.65pt;margin-top:275.45pt;margin-left:-3.3pt;mso-height-percent:0;mso-height-relative:margin;mso-wrap-distance-bottom:0;mso-wrap-distance-left:9pt;mso-wrap-distance-right:9pt;mso-wrap-distance-top:0;mso-wrap-style:square;position:absolute;visibility:visible;v-text-anchor:middle;z-index:251661312" filled="f" stroked="f" strokeweight="1pt">
                <v:textbox>
                  <w:txbxContent>
                    <w:p w:rsidR="004938A0" w:rsidRPr="004938A0" w:rsidP="004938A0" w14:paraId="122862F6" w14:textId="7D9E02BF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ermStart w:id="2" w:edGrp="everyone"/>
                      <w:r w:rsidRPr="004938A0">
                        <w:rPr>
                          <w:i/>
                          <w:iCs/>
                          <w:sz w:val="20"/>
                          <w:szCs w:val="20"/>
                        </w:rPr>
                        <w:t>Figura 1. Vista aérea do local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permEnd w:id="2"/>
                    </w:p>
                  </w:txbxContent>
                </v:textbox>
              </v:rect>
            </w:pict>
          </mc:Fallback>
        </mc:AlternateContent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-57592</wp:posOffset>
            </wp:positionH>
            <wp:positionV relativeFrom="paragraph">
              <wp:posOffset>524150</wp:posOffset>
            </wp:positionV>
            <wp:extent cx="4214192" cy="2882793"/>
            <wp:effectExtent l="0" t="0" r="0" b="0"/>
            <wp:wrapNone/>
            <wp:docPr id="1709695725" name="Imagem 6" descr="Map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51039" name="Imagem 6" descr="Map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272" cy="2890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38A0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70404"/>
    <w:rsid w:val="00687543"/>
    <w:rsid w:val="006B03E0"/>
    <w:rsid w:val="006B2432"/>
    <w:rsid w:val="006C41A4"/>
    <w:rsid w:val="006D1E9A"/>
    <w:rsid w:val="006D5F6C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56D2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22E66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3831"/>
    <w:rsid w:val="00B14241"/>
    <w:rsid w:val="00B17194"/>
    <w:rsid w:val="00B22A69"/>
    <w:rsid w:val="00B25289"/>
    <w:rsid w:val="00B46154"/>
    <w:rsid w:val="00B73D3E"/>
    <w:rsid w:val="00BA5D5A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73A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D4156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D74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271</Words>
  <Characters>1466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88</cp:revision>
  <cp:lastPrinted>2021-02-25T18:05:00Z</cp:lastPrinted>
  <dcterms:created xsi:type="dcterms:W3CDTF">2025-05-16T14:17:00Z</dcterms:created>
  <dcterms:modified xsi:type="dcterms:W3CDTF">2025-09-26T19:20:00Z</dcterms:modified>
</cp:coreProperties>
</file>