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Cambuí,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967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33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4500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22962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976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51996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06557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