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BC198E" w:rsidP="00BF4DC1" w14:paraId="2057D4A0" w14:textId="1B831AB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BC198E">
        <w:rPr>
          <w:rFonts w:ascii="Tahoma" w:hAnsi="Tahoma" w:cs="Tahoma"/>
          <w:b/>
          <w:sz w:val="24"/>
          <w:szCs w:val="24"/>
        </w:rPr>
        <w:t>Operação Cata Treco na Rua Maria Adelina Giometi França, nº 127,</w:t>
      </w:r>
      <w:r w:rsidR="007E13FC">
        <w:rPr>
          <w:rFonts w:ascii="Tahoma" w:hAnsi="Tahoma" w:cs="Tahoma"/>
          <w:b/>
          <w:sz w:val="24"/>
          <w:szCs w:val="24"/>
        </w:rPr>
        <w:t xml:space="preserve"> </w:t>
      </w:r>
      <w:r w:rsidRPr="00247795" w:rsidR="00247795">
        <w:rPr>
          <w:rFonts w:ascii="Tahoma" w:hAnsi="Tahoma" w:cs="Tahoma"/>
          <w:b/>
          <w:sz w:val="24"/>
          <w:szCs w:val="24"/>
        </w:rPr>
        <w:t>Parque Joao de Vasconcelos</w:t>
      </w:r>
      <w:r w:rsidRPr="00BC198E">
        <w:rPr>
          <w:rFonts w:ascii="Tahoma" w:hAnsi="Tahoma" w:cs="Tahoma"/>
          <w:b/>
          <w:sz w:val="24"/>
          <w:szCs w:val="24"/>
        </w:rPr>
        <w:t>.</w:t>
      </w:r>
    </w:p>
    <w:p w:rsidR="00BF4DC1" w:rsidP="00BF4DC1" w14:paraId="4803ECFF" w14:textId="25A54FA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C198E">
        <w:rPr>
          <w:rFonts w:ascii="Tahoma" w:hAnsi="Tahoma" w:cs="Tahoma"/>
          <w:bCs/>
          <w:sz w:val="24"/>
          <w:szCs w:val="24"/>
        </w:rPr>
        <w:t>A operação se faz necessária devido ao acúmulo de materiais inservíveis na calçada, como móveis e objetos descartados, que têm causado transtornos aos moradores e dificultado a circulação de pedestres. A ação contribuirá para a limpeza urbana, prevenção de pragas e melhoria da qualidade de vida da população local.</w:t>
      </w:r>
      <w:r w:rsidRPr="00EC5737" w:rsidR="00EC5737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3D616FC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F2406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963624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3990313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D47"/>
    <w:rsid w:val="0001695A"/>
    <w:rsid w:val="00032CE3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635C4"/>
    <w:rsid w:val="00190109"/>
    <w:rsid w:val="00196066"/>
    <w:rsid w:val="001A1AA4"/>
    <w:rsid w:val="001A4EB4"/>
    <w:rsid w:val="001A5A06"/>
    <w:rsid w:val="001A5E35"/>
    <w:rsid w:val="001C3A5D"/>
    <w:rsid w:val="001C56E4"/>
    <w:rsid w:val="001E0EB8"/>
    <w:rsid w:val="001E627B"/>
    <w:rsid w:val="001F2406"/>
    <w:rsid w:val="001F7B79"/>
    <w:rsid w:val="00201863"/>
    <w:rsid w:val="00215867"/>
    <w:rsid w:val="0021747C"/>
    <w:rsid w:val="002226DC"/>
    <w:rsid w:val="002316B1"/>
    <w:rsid w:val="0023265E"/>
    <w:rsid w:val="0024448F"/>
    <w:rsid w:val="00247795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E39EF"/>
    <w:rsid w:val="00304FA4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4F733C"/>
    <w:rsid w:val="00504B4A"/>
    <w:rsid w:val="0051286F"/>
    <w:rsid w:val="005376EC"/>
    <w:rsid w:val="00543486"/>
    <w:rsid w:val="005515F7"/>
    <w:rsid w:val="00562932"/>
    <w:rsid w:val="00575A46"/>
    <w:rsid w:val="005A4973"/>
    <w:rsid w:val="005A7CB6"/>
    <w:rsid w:val="005B2F05"/>
    <w:rsid w:val="005D5842"/>
    <w:rsid w:val="005F0C35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E13FC"/>
    <w:rsid w:val="007F1DAC"/>
    <w:rsid w:val="00807361"/>
    <w:rsid w:val="008122EE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4930"/>
    <w:rsid w:val="008F4C54"/>
    <w:rsid w:val="00916F87"/>
    <w:rsid w:val="00936793"/>
    <w:rsid w:val="009440C1"/>
    <w:rsid w:val="009549BB"/>
    <w:rsid w:val="009617C5"/>
    <w:rsid w:val="00963624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92C76"/>
    <w:rsid w:val="00BA729E"/>
    <w:rsid w:val="00BC0665"/>
    <w:rsid w:val="00BC198E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0CE1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C5737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705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2025-08-22T13:00:00Z</cp:lastPrinted>
  <dcterms:created xsi:type="dcterms:W3CDTF">2025-09-22T15:19:00Z</dcterms:created>
  <dcterms:modified xsi:type="dcterms:W3CDTF">2025-09-22T15:22:00Z</dcterms:modified>
</cp:coreProperties>
</file>