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Olivas,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77917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-499116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-499116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75367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8392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739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0" y="0"/>
                                                                              <a:chExt cx="7557712" cy="10270358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0" y="0"/>
                                                                                <a:ext cx="7557700" cy="1027035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s:wsp xmlns:wps="http://schemas.microsoft.com/office/word/2010/wordprocessingShape">
                                                                            <wps:cNvPr id="57" name="Shape 57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973776" y="6519554"/>
                                                                                <a:ext cx="6583680" cy="193675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/>
                                                                                <a:rect l="l" t="t" r="r" b="b"/>
                                                                                <a:pathLst>
                                                                                  <a:path fill="norm" h="3050" w="10368" stroke="1">
                                                                                    <a:moveTo>
                                                                                      <a:pt x="7983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7730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555" y="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467" y="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335" y="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935" y="1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612" y="1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288" y="2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043" y="3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797" y="4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665" y="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579" y="5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405" y="6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164" y="7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697" y="10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435" y="12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178" y="14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927" y="16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681" y="17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40" y="19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206" y="22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977" y="24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756" y="26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435" y="29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131" y="32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844" y="35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75" y="38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245" y="42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51" y="46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37" y="50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3" y="54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7" y="58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2" y="59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59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304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5" y="30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58" y="301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35" y="295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64" y="291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276" y="287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36" y="284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817" y="280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118" y="277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439" y="274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663" y="272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894" y="269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133" y="267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379" y="265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632" y="263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891" y="261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156" y="259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427" y="257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697" y="255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266" y="252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507" y="250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665" y="250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797" y="249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962" y="248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290" y="247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617" y="246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942" y="245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185" y="245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426" y="24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666" y="244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904" y="244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148" y="244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392" y="24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635" y="245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877" y="246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117" y="246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355" y="247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592" y="248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827" y="249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0060" y="250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0368" y="252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0368" y="7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0254" y="6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940" y="5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622" y="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299" y="2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004" y="1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771" y="1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458" y="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221" y="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983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FEE9DE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s:wsp xmlns:wps="http://schemas.microsoft.com/office/word/2010/wordprocessingShape">
                                                                            <wps:cNvPr id="58" name="Shape 58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0" y="2671948"/>
                                                                                <a:ext cx="3875405" cy="759841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/>
                                                                                <a:rect l="l" t="t" r="r" b="b"/>
                                                                                <a:pathLst>
                                                                                  <a:path fill="norm" h="11966" w="6103" stroke="1">
                                                                                    <a:moveTo>
                                                                                      <a:pt x="6103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5011" y="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49" y="1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789" y="29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47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1196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1196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962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105" y="962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105" y="629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475" y="624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499" y="624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14" y="623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18" y="623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38" y="623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389" y="611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55" y="598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609" y="587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691" y="578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57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  <a:moveTo>
                                                                                      <a:pt x="6103" y="907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5704" y="909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590" y="919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24" y="930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386" y="943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695" y="953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691" y="953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674" y="95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105" y="962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962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103" y="907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E3E5F3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s:wsp xmlns:wps="http://schemas.microsoft.com/office/word/2010/wordprocessingShape">
                                                                            <wps:cNvPr id="59" name="Shape 59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4655127" y="0"/>
                                                                                <a:ext cx="2902585" cy="1026414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/>
                                                                                <a:rect l="l" t="t" r="r" b="b"/>
                                                                                <a:pathLst>
                                                                                  <a:path fill="norm" h="16164" w="4571" stroke="1">
                                                                                    <a:moveTo>
                                                                                      <a:pt x="4571" y="13229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4341" y="1321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108" y="1320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874" y="1319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638" y="1318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00" y="1317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160" y="1316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919" y="1316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676" y="131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433" y="131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188" y="131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956" y="131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728" y="1315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495" y="1315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258" y="1315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017" y="1316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73" y="1317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26" y="1317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75" y="1318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2" y="1319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1319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1616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571" y="1616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571" y="13229"/>
                                                                                    </a:lnTo>
                                                                                    <a:close/>
                                                                                    <a:moveTo>
                                                                                      <a:pt x="4571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4458" y="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346" y="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234" y="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124" y="1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014" y="1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906" y="2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798" y="3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691" y="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586" y="4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481" y="5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377" y="6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274" y="7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173" y="8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072" y="9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972" y="11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874" y="12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777" y="13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681" y="14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586" y="16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492" y="17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399" y="19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308" y="204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218" y="21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129" y="23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042" y="25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956" y="26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871" y="28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788" y="29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706" y="31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625" y="33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46" y="34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392" y="38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244" y="41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103" y="4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967" y="48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38" y="51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716" y="551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01" y="58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93" y="61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92" y="64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54" y="68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33" y="72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77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9885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17" y="987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517" y="986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835" y="9856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174" y="984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538" y="984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663" y="984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738" y="98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1886" y="983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248" y="9838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468" y="9839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701" y="984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2952" y="984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223" y="9853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354" y="985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3740" y="987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144" y="989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485" y="9907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571" y="9912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4571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FEE9DE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863883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7000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6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5"/>
    <w:next w:val="normal25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5"/>
    <w:next w:val="normal25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5"/>
    <w:next w:val="normal2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5"/>
    <w:next w:val="normal25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5"/>
    <w:next w:val="normal25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5"/>
    <w:next w:val="normal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5"/>
    <w:next w:val="normal25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5"/>
    <w:next w:val="normal25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5"/>
    <w:next w:val="normal25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5"/>
    <w:next w:val="normal25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5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5"/>
    <w:next w:val="normal25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BWV2eADkz/BxK9V4dacZiAjcA==">CgMxLjAyDmguNTBwb3IxOXBzMXFrOAByITFkSHBsSkJmdndXaVFHS0l2WC1sclYySnNJOERRS25GTw==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