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10002" w14:paraId="06F2FAD2" w14:textId="3666A7E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358E1" w:rsidP="00110002" w14:paraId="4A051537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CD1229" w14:paraId="1A00F2F8" w14:textId="73F414B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110002">
        <w:rPr>
          <w:rFonts w:ascii="Times New Roman" w:hAnsi="Times New Roman" w:cs="Times New Roman"/>
          <w:b/>
          <w:sz w:val="24"/>
          <w:szCs w:val="24"/>
        </w:rPr>
        <w:t>Vicente Ferreira da Silva – Altos de Sumaré</w:t>
      </w:r>
    </w:p>
    <w:p w:rsidR="00C358E1" w:rsidRPr="00CD1229" w:rsidP="00CD1229" w14:paraId="1A963AC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5A5C7B0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110002">
        <w:rPr>
          <w:rFonts w:ascii="Times New Roman" w:hAnsi="Times New Roman" w:cs="Times New Roman"/>
          <w:sz w:val="24"/>
          <w:szCs w:val="24"/>
        </w:rPr>
        <w:t>Vicente Ferreira da Silva, em toda sua extensão, no bairro Altos de Sumaré.</w:t>
      </w:r>
    </w:p>
    <w:p w:rsidR="00110002" w:rsidRPr="00110002" w:rsidP="00110002" w14:paraId="14DC47EC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0002">
        <w:rPr>
          <w:rFonts w:ascii="Times New Roman" w:hAnsi="Times New Roman" w:cs="Times New Roman"/>
          <w:sz w:val="24"/>
          <w:szCs w:val="24"/>
        </w:rPr>
        <w:t>A via encontra-se com diversos pontos de deterioração, apresentando buracos e irregularidades que comprometem a segurança de motoristas, motociclistas, ciclistas e pedestres. Em dias de chuva, a situação se agrava, aumentando o risco de acidentes e danos aos veículos.</w:t>
      </w:r>
    </w:p>
    <w:p w:rsidR="00110002" w:rsidRPr="00110002" w:rsidP="00110002" w14:paraId="61BFD3F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0002">
        <w:rPr>
          <w:rFonts w:ascii="Times New Roman" w:hAnsi="Times New Roman" w:cs="Times New Roman"/>
          <w:sz w:val="24"/>
          <w:szCs w:val="24"/>
        </w:rPr>
        <w:t>O reparo solicitado garantirá melhores condições de tráfego, maior segurança viária e qualidade de vida aos moradores da região.</w:t>
      </w:r>
    </w:p>
    <w:p w:rsidR="00D4314B" w:rsidP="00D4314B" w14:paraId="76C0D369" w14:textId="2720C674">
      <w:pPr>
        <w:spacing w:line="360" w:lineRule="auto"/>
        <w:ind w:left="142"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415261</wp:posOffset>
            </wp:positionH>
            <wp:positionV relativeFrom="paragraph">
              <wp:posOffset>267158</wp:posOffset>
            </wp:positionV>
            <wp:extent cx="5521125" cy="3103908"/>
            <wp:effectExtent l="0" t="0" r="0" b="0"/>
            <wp:wrapNone/>
            <wp:docPr id="956571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45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C358E1" w:rsidP="00D4314B" w14:paraId="72A5C0C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D4314B" w14:paraId="5D93BB84" w14:textId="40C13969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10002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C358E1" w:rsidP="00D4314B" w14:paraId="67FA197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358E1" w:rsidP="00D4314B" w14:paraId="6673DD49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50BCE" w:rsidRPr="00110002" w:rsidP="00110002" w14:paraId="5A53F7AC" w14:textId="070413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Vereador 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52663"/>
    <w:rsid w:val="00062C79"/>
    <w:rsid w:val="000B1CA2"/>
    <w:rsid w:val="000D2BDC"/>
    <w:rsid w:val="000E5E00"/>
    <w:rsid w:val="00104AAA"/>
    <w:rsid w:val="00110002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B5934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87E54"/>
    <w:rsid w:val="002A668C"/>
    <w:rsid w:val="002D50CB"/>
    <w:rsid w:val="002D5D2D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4E2EA1"/>
    <w:rsid w:val="0051286F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0BCE"/>
    <w:rsid w:val="00757529"/>
    <w:rsid w:val="007960A1"/>
    <w:rsid w:val="007A2D73"/>
    <w:rsid w:val="007B21BF"/>
    <w:rsid w:val="007C5721"/>
    <w:rsid w:val="007D2548"/>
    <w:rsid w:val="007D2D45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D770A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58E1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1008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16</cp:revision>
  <cp:lastPrinted>2025-07-17T15:22:00Z</cp:lastPrinted>
  <dcterms:created xsi:type="dcterms:W3CDTF">2025-07-21T11:28:00Z</dcterms:created>
  <dcterms:modified xsi:type="dcterms:W3CDTF">2025-09-19T13:49:00Z</dcterms:modified>
</cp:coreProperties>
</file>