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R$3.104.328,27 três milhões, cento e quatro mil, trezentos e vinte oito reais e vinte e sete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